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54" w:rsidRDefault="009325DE" w:rsidP="00CE0754">
      <w:pPr>
        <w:autoSpaceDE w:val="0"/>
        <w:autoSpaceDN w:val="0"/>
        <w:adjustRightInd w:val="0"/>
        <w:spacing w:after="0" w:line="240" w:lineRule="auto"/>
        <w:rPr>
          <w:rFonts w:ascii="HandelRegular" w:hAnsi="HandelRegular" w:cs="HandelRegular"/>
          <w:color w:val="000000"/>
          <w:sz w:val="28"/>
          <w:szCs w:val="28"/>
        </w:rPr>
      </w:pPr>
      <w:r>
        <w:rPr>
          <w:rFonts w:ascii="HandelRegular" w:hAnsi="HandelRegular" w:cs="HandelRegular"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1047750" cy="1050493"/>
            <wp:effectExtent l="19050" t="0" r="0" b="0"/>
            <wp:docPr id="2" name="Image 1" descr="logo prov clas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 class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5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754">
        <w:rPr>
          <w:rFonts w:ascii="HandelRegular" w:hAnsi="HandelRegular" w:cs="HandelRegular"/>
          <w:color w:val="000000"/>
          <w:sz w:val="28"/>
          <w:szCs w:val="28"/>
        </w:rPr>
        <w:t>STATUTS de la Compagnie des Archers des Albères</w:t>
      </w:r>
    </w:p>
    <w:p w:rsidR="00CE0754" w:rsidRDefault="00CE0754" w:rsidP="00CE0754">
      <w:pPr>
        <w:autoSpaceDE w:val="0"/>
        <w:autoSpaceDN w:val="0"/>
        <w:adjustRightInd w:val="0"/>
        <w:spacing w:after="0" w:line="240" w:lineRule="auto"/>
        <w:rPr>
          <w:rFonts w:ascii="HandelRegular" w:hAnsi="HandelRegular" w:cs="HandelRegular"/>
          <w:color w:val="000000"/>
          <w:sz w:val="28"/>
          <w:szCs w:val="28"/>
        </w:rPr>
      </w:pP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HandelRegular"/>
          <w:color w:val="000000"/>
        </w:rPr>
      </w:pPr>
      <w:r w:rsidRPr="002E5673">
        <w:rPr>
          <w:rFonts w:cs="HandelRegular"/>
          <w:color w:val="000000"/>
        </w:rPr>
        <w:t>TITRE 1 OBJET ET COMPOSITION DE L'ASSOCIATION</w:t>
      </w:r>
    </w:p>
    <w:p w:rsidR="00A430C5" w:rsidRPr="002E5673" w:rsidRDefault="00A430C5" w:rsidP="00CE0754">
      <w:pPr>
        <w:autoSpaceDE w:val="0"/>
        <w:autoSpaceDN w:val="0"/>
        <w:adjustRightInd w:val="0"/>
        <w:spacing w:after="0" w:line="240" w:lineRule="auto"/>
        <w:rPr>
          <w:rFonts w:cs="HandelRegular"/>
          <w:color w:val="000000"/>
        </w:rPr>
      </w:pP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 xml:space="preserve">Article 1 : Objet </w:t>
      </w:r>
      <w:r w:rsidR="00A430C5" w:rsidRPr="002E5673">
        <w:rPr>
          <w:rFonts w:cs="FranklinGothic-Book"/>
          <w:color w:val="000000"/>
        </w:rPr>
        <w:t>–</w:t>
      </w:r>
      <w:r w:rsidRPr="002E5673">
        <w:rPr>
          <w:rFonts w:cs="FranklinGothic-Book"/>
          <w:color w:val="000000"/>
        </w:rPr>
        <w:t xml:space="preserve"> Siège</w:t>
      </w:r>
    </w:p>
    <w:p w:rsidR="00A430C5" w:rsidRPr="002E5673" w:rsidRDefault="00A430C5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</w:p>
    <w:p w:rsidR="00CE0754" w:rsidRPr="002E5673" w:rsidRDefault="002E5673" w:rsidP="002E5673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 xml:space="preserve">1. </w:t>
      </w:r>
      <w:r w:rsidR="00CE0754" w:rsidRPr="002E5673">
        <w:rPr>
          <w:rFonts w:cs="FranklinGothic-Book"/>
          <w:color w:val="000000"/>
        </w:rPr>
        <w:t>Il est créé entre les adhérents aux présents statuts, une association à but non lucratif régie par la loi du 1er juillet 1901, ayant pour titre : Compagnie des Archers des Albères.</w:t>
      </w:r>
      <w:r w:rsidR="00A430C5" w:rsidRPr="002E5673">
        <w:rPr>
          <w:rFonts w:cs="FranklinGothic-Book"/>
          <w:color w:val="000000"/>
        </w:rPr>
        <w:t xml:space="preserve"> Cette association a pour objet l’initiation et le perfectionnement de la pratique du Tir à l’Arc en loisir ou en compétition, associant les formes de tir classique et traditionnel, et tous les types d’arc.</w:t>
      </w:r>
      <w:r w:rsidR="00CE0754" w:rsidRPr="002E5673">
        <w:rPr>
          <w:rFonts w:cs="FranklinGothic-Book"/>
          <w:color w:val="000000"/>
        </w:rPr>
        <w:t xml:space="preserve"> </w:t>
      </w:r>
      <w:r w:rsidR="00A430C5" w:rsidRPr="002E5673">
        <w:rPr>
          <w:rFonts w:cs="FranklinGothic-Book"/>
          <w:color w:val="000000"/>
        </w:rPr>
        <w:t xml:space="preserve">Elle est affiliée à la Fédération Française de Tir à l’Arc (FFTA). </w:t>
      </w:r>
      <w:r w:rsidR="00CE0754" w:rsidRPr="002E5673">
        <w:rPr>
          <w:rFonts w:cs="FranklinGothic-Book"/>
          <w:color w:val="000000"/>
        </w:rPr>
        <w:t>Sa durée est illimitée.</w:t>
      </w:r>
    </w:p>
    <w:p w:rsidR="00CE0754" w:rsidRPr="002E5673" w:rsidRDefault="002E5673" w:rsidP="002E5673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 xml:space="preserve">2. </w:t>
      </w:r>
      <w:r w:rsidR="00CE0754" w:rsidRPr="002E5673">
        <w:rPr>
          <w:rFonts w:cs="FranklinGothic-Book"/>
          <w:color w:val="000000"/>
        </w:rPr>
        <w:t xml:space="preserve">Elle a son siège social à Mairie de </w:t>
      </w:r>
      <w:proofErr w:type="spellStart"/>
      <w:r w:rsidR="00CE0754" w:rsidRPr="002E5673">
        <w:rPr>
          <w:rFonts w:cs="FranklinGothic-Book"/>
          <w:color w:val="000000"/>
        </w:rPr>
        <w:t>Sorède</w:t>
      </w:r>
      <w:proofErr w:type="spellEnd"/>
      <w:r w:rsidR="00CE0754" w:rsidRPr="002E5673">
        <w:rPr>
          <w:rFonts w:cs="FranklinGothic-Book"/>
          <w:color w:val="000000"/>
        </w:rPr>
        <w:t xml:space="preserve"> rue de la caserne 66690 </w:t>
      </w:r>
      <w:proofErr w:type="spellStart"/>
      <w:r w:rsidR="00CE0754" w:rsidRPr="002E5673">
        <w:rPr>
          <w:rFonts w:cs="FranklinGothic-Book"/>
          <w:color w:val="000000"/>
        </w:rPr>
        <w:t>Sorède</w:t>
      </w:r>
      <w:proofErr w:type="spellEnd"/>
      <w:r w:rsidR="00CE0754" w:rsidRPr="002E5673">
        <w:rPr>
          <w:rFonts w:cs="FranklinGothic-Book"/>
          <w:color w:val="000000"/>
        </w:rPr>
        <w:t>.</w:t>
      </w:r>
      <w:r w:rsidR="00A430C5"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Il pourra être transféré sur simple décision de l’assemblée générale.</w:t>
      </w:r>
      <w:r w:rsidR="00A430C5"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 xml:space="preserve">Elle a été déclarée à la </w:t>
      </w:r>
      <w:proofErr w:type="spellStart"/>
      <w:r w:rsidR="00CE0754" w:rsidRPr="002E5673">
        <w:rPr>
          <w:rFonts w:cs="FranklinGothic-Book"/>
          <w:color w:val="000000"/>
        </w:rPr>
        <w:t>Sous-Préfecture</w:t>
      </w:r>
      <w:proofErr w:type="spellEnd"/>
      <w:r w:rsidR="00CE0754" w:rsidRPr="002E5673">
        <w:rPr>
          <w:rFonts w:cs="FranklinGothic-Book"/>
          <w:color w:val="000000"/>
        </w:rPr>
        <w:t xml:space="preserve"> de Céret</w:t>
      </w:r>
      <w:r w:rsidR="00A430C5" w:rsidRPr="002E5673">
        <w:rPr>
          <w:rFonts w:cs="FranklinGothic-Book"/>
          <w:color w:val="000000"/>
        </w:rPr>
        <w:t xml:space="preserve"> (66)</w:t>
      </w:r>
      <w:r w:rsidR="00CE0754" w:rsidRPr="002E5673">
        <w:rPr>
          <w:rFonts w:cs="FranklinGothic-Book"/>
          <w:color w:val="000000"/>
        </w:rPr>
        <w:t>.</w:t>
      </w:r>
    </w:p>
    <w:p w:rsidR="00CE0754" w:rsidRPr="002E5673" w:rsidRDefault="002E5673" w:rsidP="002E5673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 xml:space="preserve">3. </w:t>
      </w:r>
      <w:r w:rsidR="00CE0754" w:rsidRPr="002E5673">
        <w:rPr>
          <w:rFonts w:cs="FranklinGothic-Book"/>
          <w:color w:val="000000"/>
        </w:rPr>
        <w:t>L'Association s'interdit toute manifestation ou toute discussion présentant un caractère politique ou confessionnel ou toute disposition présentant un caractère discriminatoire dans l’organisation et dans la vie de l’association.</w:t>
      </w: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 xml:space="preserve">Article 2 : Membres </w:t>
      </w:r>
      <w:r w:rsidR="00A430C5" w:rsidRPr="002E5673">
        <w:rPr>
          <w:rFonts w:cs="FranklinGothic-Book"/>
          <w:color w:val="000000"/>
        </w:rPr>
        <w:t>–</w:t>
      </w:r>
      <w:r w:rsidRPr="002E5673">
        <w:rPr>
          <w:rFonts w:cs="FranklinGothic-Book"/>
          <w:color w:val="000000"/>
        </w:rPr>
        <w:t xml:space="preserve"> Cotisation</w:t>
      </w:r>
    </w:p>
    <w:p w:rsidR="00A430C5" w:rsidRPr="002E5673" w:rsidRDefault="00A430C5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</w:p>
    <w:p w:rsidR="00CE0754" w:rsidRPr="002E5673" w:rsidRDefault="00A430C5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 xml:space="preserve">1. </w:t>
      </w:r>
      <w:r w:rsidR="00CE0754" w:rsidRPr="002E5673">
        <w:rPr>
          <w:rFonts w:cs="FranklinGothic-Book"/>
          <w:color w:val="000000"/>
        </w:rPr>
        <w:t xml:space="preserve">L'association se compose de membres d'Honneur, de membres Bienfaiteurs et de membres </w:t>
      </w:r>
      <w:r w:rsidRPr="002E5673">
        <w:rPr>
          <w:rFonts w:cs="FranklinGothic-Book"/>
          <w:color w:val="000000"/>
        </w:rPr>
        <w:t>a</w:t>
      </w:r>
      <w:r w:rsidR="00CE0754" w:rsidRPr="002E5673">
        <w:rPr>
          <w:rFonts w:cs="FranklinGothic-Book"/>
          <w:color w:val="000000"/>
        </w:rPr>
        <w:t>ctifs</w:t>
      </w:r>
      <w:r w:rsidRPr="002E5673">
        <w:rPr>
          <w:rFonts w:cs="FranklinGothic-Book"/>
          <w:color w:val="000000"/>
        </w:rPr>
        <w:t>, affiliés à la FFTA</w:t>
      </w:r>
      <w:r w:rsidR="00CE0754" w:rsidRPr="002E5673">
        <w:rPr>
          <w:rFonts w:cs="FranklinGothic-Book"/>
          <w:color w:val="000000"/>
        </w:rPr>
        <w:t>.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Pour être membre actif, il faut être agréé par le Conseil d'Administration, avoir acquitté le droit d'entrée et réglé la cotisation annuelle et la licence fédérale (dont cotisations afférentes).</w:t>
      </w:r>
    </w:p>
    <w:p w:rsidR="00CE0754" w:rsidRPr="002E5673" w:rsidRDefault="00A430C5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 xml:space="preserve">2. </w:t>
      </w:r>
      <w:r w:rsidR="00CE0754" w:rsidRPr="002E5673">
        <w:rPr>
          <w:rFonts w:cs="FranklinGothic-Book"/>
          <w:color w:val="000000"/>
        </w:rPr>
        <w:t xml:space="preserve">Le montant du droit d'entrée et le taux de la cotisation annuelle sont fixés chaque année </w:t>
      </w:r>
      <w:r w:rsidR="008609D0" w:rsidRPr="002E5673">
        <w:rPr>
          <w:rFonts w:cs="FranklinGothic-Book"/>
          <w:color w:val="000000"/>
        </w:rPr>
        <w:t xml:space="preserve">par le Conseil d’Administration qui le soumet à l’approbation de l'Assemblée Générale. </w:t>
      </w:r>
      <w:r w:rsidR="00CE0754" w:rsidRPr="002E5673">
        <w:rPr>
          <w:rFonts w:cs="FranklinGothic-Book"/>
          <w:color w:val="000000"/>
        </w:rPr>
        <w:t>Le titre de membre d'Honneur peut être décerné par le Conseil d'Administration</w:t>
      </w:r>
      <w:r w:rsidR="008609D0"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aux personnes physiques ou morales qui rendent ou qui ont rendu des services</w:t>
      </w:r>
      <w:r w:rsidR="008609D0"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signalés à l'Association. Ce titre confère aux personnes qui l'ont obtenu le droit de</w:t>
      </w:r>
      <w:r w:rsidR="008609D0"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faire partie de l'association sans être tenues de payer ni droit d'entrée, ni</w:t>
      </w:r>
      <w:r w:rsidR="008609D0"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cotisation annuelle.</w:t>
      </w:r>
    </w:p>
    <w:p w:rsidR="008609D0" w:rsidRPr="002E5673" w:rsidRDefault="008609D0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>Article 3 : Démission</w:t>
      </w:r>
    </w:p>
    <w:p w:rsidR="008609D0" w:rsidRPr="002E5673" w:rsidRDefault="008609D0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>La qualité de membre se perd :</w:t>
      </w: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>1. Par la démission,</w:t>
      </w:r>
    </w:p>
    <w:p w:rsidR="008609D0" w:rsidRPr="002E5673" w:rsidRDefault="008609D0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>2. Par le transfert dans un autre club avant la reprise de la licence en début de saison sportive,</w:t>
      </w: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>2. Par le décès,</w:t>
      </w: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>3. Par la radiation prononcée pour non paiement de la cotisation,</w:t>
      </w: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>4. Par radiation prononcée par le Conseil d'Administration pour motif grave.</w:t>
      </w:r>
      <w:r w:rsidR="008609D0" w:rsidRPr="002E5673">
        <w:rPr>
          <w:rFonts w:cs="FranklinGothic-Book"/>
          <w:color w:val="000000"/>
        </w:rPr>
        <w:t xml:space="preserve"> </w:t>
      </w:r>
      <w:r w:rsidRPr="002E5673">
        <w:rPr>
          <w:rFonts w:cs="FranklinGothic-Book"/>
          <w:color w:val="000000"/>
        </w:rPr>
        <w:t>Dans ce cas, l'intéressé aura été préalablement appelé, par lettre</w:t>
      </w:r>
      <w:r w:rsidR="008609D0" w:rsidRPr="002E5673">
        <w:rPr>
          <w:rFonts w:cs="FranklinGothic-Book"/>
          <w:color w:val="000000"/>
        </w:rPr>
        <w:t xml:space="preserve"> </w:t>
      </w:r>
      <w:r w:rsidRPr="002E5673">
        <w:rPr>
          <w:rFonts w:cs="FranklinGothic-Book"/>
          <w:color w:val="000000"/>
        </w:rPr>
        <w:t>recommandée, à être entendu par le Conseil d’Administration pour fournir</w:t>
      </w:r>
      <w:r w:rsidR="008609D0" w:rsidRPr="002E5673">
        <w:rPr>
          <w:rFonts w:cs="FranklinGothic-Book"/>
          <w:color w:val="000000"/>
        </w:rPr>
        <w:t xml:space="preserve"> </w:t>
      </w:r>
      <w:r w:rsidRPr="002E5673">
        <w:rPr>
          <w:rFonts w:cs="FranklinGothic-Book"/>
          <w:color w:val="000000"/>
        </w:rPr>
        <w:t>des explications. Un délai minimum de 15 jours devra lui être accordé et</w:t>
      </w:r>
      <w:r w:rsidR="008609D0" w:rsidRPr="002E5673">
        <w:rPr>
          <w:rFonts w:cs="FranklinGothic-Book"/>
          <w:color w:val="000000"/>
        </w:rPr>
        <w:t xml:space="preserve"> </w:t>
      </w:r>
      <w:r w:rsidRPr="002E5673">
        <w:rPr>
          <w:rFonts w:cs="FranklinGothic-Book"/>
          <w:color w:val="000000"/>
        </w:rPr>
        <w:t>une possibilité de recours devant l’assemblée générale, réunie à cet effet,</w:t>
      </w:r>
      <w:r w:rsidR="008609D0" w:rsidRPr="002E5673">
        <w:rPr>
          <w:rFonts w:cs="FranklinGothic-Book"/>
          <w:color w:val="000000"/>
        </w:rPr>
        <w:t xml:space="preserve"> </w:t>
      </w:r>
      <w:r w:rsidRPr="002E5673">
        <w:rPr>
          <w:rFonts w:cs="FranklinGothic-Book"/>
          <w:color w:val="000000"/>
        </w:rPr>
        <w:t>sera consentie. Durant cette procédure, il pourra être assisté par toute</w:t>
      </w:r>
      <w:r w:rsidR="008609D0" w:rsidRPr="002E5673">
        <w:rPr>
          <w:rFonts w:cs="FranklinGothic-Book"/>
          <w:color w:val="000000"/>
        </w:rPr>
        <w:t xml:space="preserve"> </w:t>
      </w:r>
      <w:r w:rsidRPr="002E5673">
        <w:rPr>
          <w:rFonts w:cs="FranklinGothic-Book"/>
          <w:color w:val="000000"/>
        </w:rPr>
        <w:t>personne de son choix.</w:t>
      </w:r>
    </w:p>
    <w:p w:rsidR="008609D0" w:rsidRPr="002E5673" w:rsidRDefault="008609D0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</w:p>
    <w:p w:rsidR="00CE0754" w:rsidRDefault="00CE0754" w:rsidP="00CE0754">
      <w:pPr>
        <w:autoSpaceDE w:val="0"/>
        <w:autoSpaceDN w:val="0"/>
        <w:adjustRightInd w:val="0"/>
        <w:spacing w:after="0" w:line="240" w:lineRule="auto"/>
        <w:rPr>
          <w:rFonts w:cs="HandelRegular"/>
          <w:color w:val="000000"/>
        </w:rPr>
      </w:pPr>
      <w:r w:rsidRPr="002E5673">
        <w:rPr>
          <w:rFonts w:cs="HandelRegular"/>
          <w:color w:val="000000"/>
        </w:rPr>
        <w:t>TITRE II AFFILIATION : DROITS &amp; DEVOIRS</w:t>
      </w:r>
    </w:p>
    <w:p w:rsidR="002E5673" w:rsidRPr="002E5673" w:rsidRDefault="002E5673" w:rsidP="00CE0754">
      <w:pPr>
        <w:autoSpaceDE w:val="0"/>
        <w:autoSpaceDN w:val="0"/>
        <w:adjustRightInd w:val="0"/>
        <w:spacing w:after="0" w:line="240" w:lineRule="auto"/>
        <w:rPr>
          <w:rFonts w:cs="HandelRegular"/>
          <w:color w:val="000000"/>
        </w:rPr>
      </w:pP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 xml:space="preserve">Article 4 : </w:t>
      </w:r>
      <w:r w:rsidR="008609D0" w:rsidRPr="002E5673">
        <w:rPr>
          <w:rFonts w:cs="FranklinGothic-Book"/>
          <w:color w:val="000000"/>
        </w:rPr>
        <w:t xml:space="preserve">Affiliation </w:t>
      </w:r>
      <w:r w:rsidRPr="002E5673">
        <w:rPr>
          <w:rFonts w:cs="FranklinGothic-Book"/>
          <w:color w:val="000000"/>
        </w:rPr>
        <w:t>F.F.T.A.</w:t>
      </w:r>
    </w:p>
    <w:p w:rsidR="008609D0" w:rsidRPr="002E5673" w:rsidRDefault="008609D0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>L'association est affiliée à la FEDERATION FRANÇAISE DE TIR A L'ARC (F.F.T.A)</w:t>
      </w:r>
      <w:r w:rsidR="008609D0" w:rsidRPr="002E5673">
        <w:rPr>
          <w:rFonts w:cs="FranklinGothic-Book"/>
          <w:color w:val="000000"/>
        </w:rPr>
        <w:t xml:space="preserve"> </w:t>
      </w:r>
      <w:r w:rsidRPr="002E5673">
        <w:rPr>
          <w:rFonts w:cs="FranklinGothic-Book"/>
          <w:color w:val="000000"/>
        </w:rPr>
        <w:t xml:space="preserve">dont le siège est à </w:t>
      </w:r>
      <w:proofErr w:type="spellStart"/>
      <w:r w:rsidR="00813B3D">
        <w:rPr>
          <w:rFonts w:cs="FranklinGothic-Book"/>
          <w:color w:val="000000"/>
        </w:rPr>
        <w:t>Noisy</w:t>
      </w:r>
      <w:proofErr w:type="spellEnd"/>
      <w:r w:rsidR="00813B3D">
        <w:rPr>
          <w:rFonts w:cs="FranklinGothic-Book"/>
          <w:color w:val="000000"/>
        </w:rPr>
        <w:t xml:space="preserve"> Le Grand</w:t>
      </w:r>
      <w:r w:rsidRPr="002E5673">
        <w:rPr>
          <w:rFonts w:cs="FranklinGothic-Book"/>
          <w:color w:val="000000"/>
        </w:rPr>
        <w:t xml:space="preserve"> (Seine-Saint-Denis). Elle s'engage :</w:t>
      </w: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lastRenderedPageBreak/>
        <w:t>1. A se conformer aux Statuts et Règlements de la F.F.T.A. ainsi qu'à ceux des</w:t>
      </w:r>
      <w:r w:rsidR="008609D0" w:rsidRPr="002E5673">
        <w:rPr>
          <w:rFonts w:cs="FranklinGothic-Book"/>
          <w:color w:val="000000"/>
        </w:rPr>
        <w:t xml:space="preserve"> </w:t>
      </w:r>
      <w:r w:rsidRPr="002E5673">
        <w:rPr>
          <w:rFonts w:cs="FranklinGothic-Book"/>
          <w:color w:val="000000"/>
        </w:rPr>
        <w:t>Comités Régionaux et Départementaux dont elle dépend administrativement</w:t>
      </w:r>
      <w:r w:rsidR="008609D0" w:rsidRPr="002E5673">
        <w:rPr>
          <w:rFonts w:cs="FranklinGothic-Book"/>
          <w:color w:val="000000"/>
        </w:rPr>
        <w:t xml:space="preserve"> </w:t>
      </w:r>
      <w:r w:rsidRPr="002E5673">
        <w:rPr>
          <w:rFonts w:cs="FranklinGothic-Book"/>
          <w:color w:val="000000"/>
        </w:rPr>
        <w:t>et qui relèvent de la même Fédération,</w:t>
      </w: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>2. A se soumettre aux sanctions disciplinaires qui lui seraient infligées par</w:t>
      </w:r>
      <w:r w:rsidR="008609D0" w:rsidRPr="002E5673">
        <w:rPr>
          <w:rFonts w:cs="FranklinGothic-Book"/>
          <w:color w:val="000000"/>
        </w:rPr>
        <w:t xml:space="preserve"> </w:t>
      </w:r>
      <w:r w:rsidRPr="002E5673">
        <w:rPr>
          <w:rFonts w:cs="FranklinGothic-Book"/>
          <w:color w:val="000000"/>
        </w:rPr>
        <w:t>application des dits Statuts et Règlements.</w:t>
      </w:r>
    </w:p>
    <w:p w:rsidR="008609D0" w:rsidRPr="002E5673" w:rsidRDefault="008609D0" w:rsidP="008609D0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>3. En sa qualité de membre, l’association veille à être en règle vis-à-vis de la F.F.T.A. Elle dispose d’un droit de vote aux assemblées générales des instances régionales et départementales. Elle veille notamment à désigner, à défaut du président, le représentant de l’association pour élire à l’occasion de l’assemblée générale de la ligue, les délégués représentants les clubs de la ligue à l’assemblée générale de la F.F.T.A.</w:t>
      </w:r>
    </w:p>
    <w:p w:rsidR="008609D0" w:rsidRPr="002E5673" w:rsidRDefault="008609D0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>4. Elle veille au respect des conditions d’encadrement prévues par la FFTA contre rémunération.</w:t>
      </w:r>
    </w:p>
    <w:p w:rsidR="008609D0" w:rsidRPr="002E5673" w:rsidRDefault="008609D0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</w:p>
    <w:p w:rsidR="008609D0" w:rsidRPr="002E5673" w:rsidRDefault="00CE0754" w:rsidP="008609D0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>Article 5 : Dispositions particulières</w:t>
      </w:r>
    </w:p>
    <w:p w:rsidR="00CE0754" w:rsidRPr="002E5673" w:rsidRDefault="00CE0754" w:rsidP="008609D0">
      <w:pPr>
        <w:autoSpaceDE w:val="0"/>
        <w:autoSpaceDN w:val="0"/>
        <w:adjustRightInd w:val="0"/>
        <w:spacing w:after="0" w:line="240" w:lineRule="auto"/>
        <w:rPr>
          <w:rFonts w:cs="FranklinGothic-BookItalic"/>
          <w:i/>
          <w:iCs/>
          <w:color w:val="000000"/>
        </w:rPr>
      </w:pPr>
      <w:r w:rsidRPr="002E5673">
        <w:rPr>
          <w:rFonts w:cs="FranklinGothic-Book"/>
          <w:color w:val="000000"/>
        </w:rPr>
        <w:t xml:space="preserve"> </w:t>
      </w: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>1. L’association est tenue à un devoir d’information auprès de ses membres,</w:t>
      </w:r>
      <w:r w:rsidR="008609D0" w:rsidRPr="002E5673">
        <w:rPr>
          <w:rFonts w:cs="FranklinGothic-Book"/>
          <w:color w:val="000000"/>
        </w:rPr>
        <w:t xml:space="preserve"> </w:t>
      </w:r>
      <w:r w:rsidRPr="002E5673">
        <w:rPr>
          <w:rFonts w:cs="FranklinGothic-Book"/>
          <w:color w:val="000000"/>
        </w:rPr>
        <w:t>notamment en matière d’assurance. Elle leur communique les conditions</w:t>
      </w:r>
      <w:r w:rsidR="008609D0" w:rsidRPr="002E5673">
        <w:rPr>
          <w:rFonts w:cs="FranklinGothic-Book"/>
          <w:color w:val="000000"/>
        </w:rPr>
        <w:t xml:space="preserve"> </w:t>
      </w:r>
      <w:r w:rsidRPr="002E5673">
        <w:rPr>
          <w:rFonts w:cs="FranklinGothic-Book"/>
          <w:color w:val="000000"/>
        </w:rPr>
        <w:t>de garanties et les possibilités offertes pour les augmenter.</w:t>
      </w: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>2. L’association veille au respect des dispositions légales en matière</w:t>
      </w:r>
      <w:r w:rsidR="008609D0" w:rsidRPr="002E5673">
        <w:rPr>
          <w:rFonts w:cs="FranklinGothic-Book"/>
          <w:color w:val="000000"/>
        </w:rPr>
        <w:t xml:space="preserve"> </w:t>
      </w:r>
      <w:r w:rsidRPr="002E5673">
        <w:rPr>
          <w:rFonts w:cs="FranklinGothic-Book"/>
          <w:color w:val="000000"/>
        </w:rPr>
        <w:t>d’hygiène et de sécurité tant à l’égard des membres qu’à l’égard des</w:t>
      </w:r>
      <w:r w:rsidR="008609D0" w:rsidRPr="002E5673">
        <w:rPr>
          <w:rFonts w:cs="FranklinGothic-Book"/>
          <w:color w:val="000000"/>
        </w:rPr>
        <w:t xml:space="preserve"> </w:t>
      </w:r>
      <w:r w:rsidRPr="002E5673">
        <w:rPr>
          <w:rFonts w:cs="FranklinGothic-Book"/>
          <w:color w:val="000000"/>
        </w:rPr>
        <w:t>visiteurs.</w:t>
      </w: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HandelRegular"/>
          <w:color w:val="000000"/>
        </w:rPr>
      </w:pPr>
      <w:r w:rsidRPr="002E5673">
        <w:rPr>
          <w:rFonts w:cs="HandelRegular"/>
          <w:color w:val="000000"/>
        </w:rPr>
        <w:t>TITRE III ADMINISTRATION ET FONCTIONNEMENT</w:t>
      </w:r>
    </w:p>
    <w:p w:rsidR="008609D0" w:rsidRPr="002E5673" w:rsidRDefault="008609D0" w:rsidP="00CE0754">
      <w:pPr>
        <w:autoSpaceDE w:val="0"/>
        <w:autoSpaceDN w:val="0"/>
        <w:adjustRightInd w:val="0"/>
        <w:spacing w:after="0" w:line="240" w:lineRule="auto"/>
        <w:rPr>
          <w:rFonts w:cs="HandelRegular"/>
          <w:color w:val="000000"/>
        </w:rPr>
      </w:pP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>Article 6 : Conseil d’Administration</w:t>
      </w:r>
    </w:p>
    <w:p w:rsidR="008609D0" w:rsidRPr="002E5673" w:rsidRDefault="008609D0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</w:p>
    <w:p w:rsidR="00CE0754" w:rsidRPr="002E5673" w:rsidRDefault="00F87BBA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 xml:space="preserve">1. </w:t>
      </w:r>
      <w:r w:rsidR="00CE0754" w:rsidRPr="002E5673">
        <w:rPr>
          <w:rFonts w:cs="FranklinGothic-Book"/>
          <w:color w:val="000000"/>
        </w:rPr>
        <w:t xml:space="preserve">Le Conseil d'Administration de l'association est composé de 3 membres au moins, élus </w:t>
      </w:r>
      <w:r w:rsidRPr="002E5673">
        <w:rPr>
          <w:rFonts w:cs="FranklinGothic-Book"/>
          <w:color w:val="000000"/>
        </w:rPr>
        <w:t xml:space="preserve">à main levée par l’Assemblée Générale ou, si au moins 3 adhérents électeurs présents à l’AG le demandent, élus au scrutin secret pour une durée de deux ans par l'Assemblée Générale des adhérents électeurs prévus à l'alinéa suivant. </w:t>
      </w:r>
    </w:p>
    <w:p w:rsidR="00CE0754" w:rsidRPr="002E5673" w:rsidRDefault="00F87BBA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 xml:space="preserve">2. </w:t>
      </w:r>
      <w:r w:rsidR="00CE0754" w:rsidRPr="002E5673">
        <w:rPr>
          <w:rFonts w:cs="FranklinGothic-Book"/>
          <w:color w:val="000000"/>
        </w:rPr>
        <w:t>Est électeur tout membre actif âgé de seize ans au moins au jour de l'élection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ayant adhéré à l'association depuis plus de six mois et à jour de ses cotisations.</w:t>
      </w:r>
    </w:p>
    <w:p w:rsidR="00CE0754" w:rsidRPr="002E5673" w:rsidRDefault="00F87BBA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 xml:space="preserve">3. </w:t>
      </w:r>
      <w:r w:rsidR="00CE0754" w:rsidRPr="002E5673">
        <w:rPr>
          <w:rFonts w:cs="FranklinGothic-Book"/>
          <w:color w:val="000000"/>
        </w:rPr>
        <w:t>Le vote par procuration est autorisé mais le vote par correspondance n'est pas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admis.</w:t>
      </w:r>
    </w:p>
    <w:p w:rsidR="00CE0754" w:rsidRPr="002E5673" w:rsidRDefault="00F87BBA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 xml:space="preserve">4. </w:t>
      </w:r>
      <w:r w:rsidR="00CE0754" w:rsidRPr="002E5673">
        <w:rPr>
          <w:rFonts w:cs="FranklinGothic-Book"/>
          <w:color w:val="000000"/>
        </w:rPr>
        <w:t>Outre les postes de Président, Secrétaire et Trésorier dont la majorité (18 ans) est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requise, est éligible au Conseil d'Administration toute personne âgée de seize ans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au moins au jour de l'élection, membre de l'association depuis plus d'un an et à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jour de ses cotisations. Elle doit jouir de ses droits civils et civiques.</w:t>
      </w:r>
    </w:p>
    <w:p w:rsidR="00CE0754" w:rsidRPr="002E5673" w:rsidRDefault="00F87BBA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 xml:space="preserve">5. </w:t>
      </w:r>
      <w:r w:rsidR="00CE0754" w:rsidRPr="002E5673">
        <w:rPr>
          <w:rFonts w:cs="FranklinGothic-Book"/>
          <w:color w:val="000000"/>
        </w:rPr>
        <w:t>Les membres sortant sont éligibles.</w:t>
      </w:r>
    </w:p>
    <w:p w:rsidR="00687B23" w:rsidRPr="002E5673" w:rsidRDefault="00F0633F" w:rsidP="00687B23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 xml:space="preserve">6. </w:t>
      </w:r>
      <w:r w:rsidR="00CE0754" w:rsidRPr="002E5673">
        <w:rPr>
          <w:rFonts w:cs="FranklinGothic-Book"/>
          <w:color w:val="000000"/>
        </w:rPr>
        <w:t xml:space="preserve">Le Conseil d'Administration </w:t>
      </w:r>
      <w:r w:rsidR="00F87BBA" w:rsidRPr="002E5673">
        <w:rPr>
          <w:rFonts w:cs="FranklinGothic-Book"/>
          <w:color w:val="000000"/>
        </w:rPr>
        <w:t>constitue le bureau</w:t>
      </w:r>
      <w:r w:rsidR="00687B23" w:rsidRPr="002E5673">
        <w:rPr>
          <w:rFonts w:cs="FranklinGothic-Book"/>
          <w:color w:val="000000"/>
        </w:rPr>
        <w:t xml:space="preserve"> et choisit parmi ses membres par consensus ou vote à main levée si un des membres le demande : le Président, </w:t>
      </w:r>
      <w:r w:rsidR="00FA3114" w:rsidRPr="002E5673">
        <w:rPr>
          <w:rFonts w:cs="FranklinGothic-Book"/>
          <w:color w:val="000000"/>
        </w:rPr>
        <w:t xml:space="preserve">le Secrétaire Général, le Trésorier et selon les nécessités </w:t>
      </w:r>
      <w:r w:rsidR="00687B23" w:rsidRPr="002E5673">
        <w:rPr>
          <w:rFonts w:cs="FranklinGothic-Book"/>
          <w:color w:val="000000"/>
        </w:rPr>
        <w:t>le ou les Vice-présidents, le Secrétaire Adjoint, le Trésorier Adjoint de l'association</w:t>
      </w:r>
      <w:r w:rsidR="00675C98">
        <w:rPr>
          <w:rFonts w:cs="FranklinGothic-Book"/>
          <w:color w:val="000000"/>
        </w:rPr>
        <w:t xml:space="preserve"> ou tout autre fonction que le Conseil estime nécessaire</w:t>
      </w:r>
      <w:r w:rsidR="00687B23" w:rsidRPr="002E5673">
        <w:rPr>
          <w:rFonts w:cs="FranklinGothic-Book"/>
          <w:color w:val="000000"/>
        </w:rPr>
        <w:t xml:space="preserve">. </w:t>
      </w:r>
    </w:p>
    <w:p w:rsidR="00CE0754" w:rsidRPr="002E5673" w:rsidRDefault="00FA311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 xml:space="preserve">7. </w:t>
      </w:r>
      <w:r w:rsidR="00CE0754" w:rsidRPr="002E5673">
        <w:rPr>
          <w:rFonts w:cs="FranklinGothic-Book"/>
          <w:color w:val="000000"/>
        </w:rPr>
        <w:t>Le Président est le responsable juridique et moral du club. Il définit la politique du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 xml:space="preserve">club en accord avec le </w:t>
      </w:r>
      <w:r w:rsidRPr="002E5673">
        <w:rPr>
          <w:rFonts w:cs="FranklinGothic-Book"/>
          <w:color w:val="000000"/>
        </w:rPr>
        <w:t>Conseil d’administration</w:t>
      </w:r>
      <w:r w:rsidR="00CE0754" w:rsidRPr="002E5673">
        <w:rPr>
          <w:rFonts w:cs="FranklinGothic-Book"/>
          <w:color w:val="000000"/>
        </w:rPr>
        <w:t>.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Il assure les relations du club avec les organes fédéraux ainsi qu’avec les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organismes, collectivités ou associations avec lesquels le club est en rapport.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Il peut déléguer ses pouvoirs aux membres du bureau dans des limites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 xml:space="preserve">approuvées par le </w:t>
      </w:r>
      <w:r w:rsidRPr="002E5673">
        <w:rPr>
          <w:rFonts w:cs="FranklinGothic-Book"/>
          <w:color w:val="000000"/>
        </w:rPr>
        <w:t>Conseil d’administration</w:t>
      </w:r>
      <w:r w:rsidR="00CE0754" w:rsidRPr="002E5673">
        <w:rPr>
          <w:rFonts w:cs="FranklinGothic-Book"/>
          <w:color w:val="000000"/>
        </w:rPr>
        <w:t>.</w:t>
      </w:r>
    </w:p>
    <w:p w:rsidR="00CE0754" w:rsidRPr="002E5673" w:rsidRDefault="00FA311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 xml:space="preserve">8. </w:t>
      </w:r>
      <w:r w:rsidR="00CE0754" w:rsidRPr="002E5673">
        <w:rPr>
          <w:rFonts w:cs="FranklinGothic-Book"/>
          <w:color w:val="000000"/>
        </w:rPr>
        <w:t>Le Secrétaire Général assure le secrétariat du club et coordonne l’activité du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Conseil d’Administration.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Il assure</w:t>
      </w:r>
      <w:r w:rsidRPr="002E5673">
        <w:rPr>
          <w:rFonts w:cs="FranklinGothic-Book"/>
          <w:color w:val="000000"/>
        </w:rPr>
        <w:t>, en priorité,</w:t>
      </w:r>
      <w:r w:rsidR="00CE0754" w:rsidRPr="002E5673">
        <w:rPr>
          <w:rFonts w:cs="FranklinGothic-Book"/>
          <w:color w:val="000000"/>
        </w:rPr>
        <w:t xml:space="preserve"> la diffusion de l’information.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Il peut déléguer ses pouvoirs aux membres du bureau dans des limites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 xml:space="preserve">approuvées par le </w:t>
      </w:r>
      <w:r w:rsidRPr="002E5673">
        <w:rPr>
          <w:rFonts w:cs="FranklinGothic-Book"/>
          <w:color w:val="000000"/>
        </w:rPr>
        <w:t>Conseil d’administration</w:t>
      </w:r>
      <w:r w:rsidR="00CE0754" w:rsidRPr="002E5673">
        <w:rPr>
          <w:rFonts w:cs="FranklinGothic-Book"/>
          <w:color w:val="000000"/>
        </w:rPr>
        <w:t>.</w:t>
      </w:r>
    </w:p>
    <w:p w:rsidR="00CE0754" w:rsidRPr="002E5673" w:rsidRDefault="00FA311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 xml:space="preserve">9. </w:t>
      </w:r>
      <w:r w:rsidR="00CE0754" w:rsidRPr="002E5673">
        <w:rPr>
          <w:rFonts w:cs="FranklinGothic-Book"/>
          <w:color w:val="000000"/>
        </w:rPr>
        <w:t>Le Trésorier prépare le budget en fonction des orientations prises par le club. Il en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assure l’exécution en veillant, notamment, au respect des sommes engagées.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Il assure la comptabilité complète du club (recettes, dépenses), la rentrée des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cotisations et coordonne la recherche de ressources annuelles.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Il participe à l’élaboration des demandes de subventions.</w:t>
      </w: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>Il veille notamment à la situation de l’association vis-à-vis de l’administration</w:t>
      </w:r>
      <w:r w:rsidR="00FA3114" w:rsidRPr="002E5673">
        <w:rPr>
          <w:rFonts w:cs="FranklinGothic-Book"/>
          <w:color w:val="000000"/>
        </w:rPr>
        <w:t xml:space="preserve"> </w:t>
      </w:r>
      <w:r w:rsidRPr="002E5673">
        <w:rPr>
          <w:rFonts w:cs="FranklinGothic-Book"/>
          <w:color w:val="000000"/>
        </w:rPr>
        <w:t>fiscale, plus particulièrement dans le cadre des activités lucratives ou en qualité</w:t>
      </w:r>
      <w:r w:rsidR="00FA3114" w:rsidRPr="002E5673">
        <w:rPr>
          <w:rFonts w:cs="FranklinGothic-Book"/>
          <w:color w:val="000000"/>
        </w:rPr>
        <w:t xml:space="preserve"> </w:t>
      </w:r>
      <w:r w:rsidRPr="002E5673">
        <w:rPr>
          <w:rFonts w:cs="FranklinGothic-Book"/>
          <w:color w:val="000000"/>
        </w:rPr>
        <w:t>d’employeur.</w:t>
      </w:r>
    </w:p>
    <w:p w:rsidR="00CE0754" w:rsidRPr="002E5673" w:rsidRDefault="00FA311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 xml:space="preserve">10. </w:t>
      </w:r>
      <w:r w:rsidR="00CE0754" w:rsidRPr="002E5673">
        <w:rPr>
          <w:rFonts w:cs="FranklinGothic-Book"/>
          <w:color w:val="000000"/>
        </w:rPr>
        <w:t>Les différentes autres charges des membres du Conseil d'Administration sont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précisées dans le règlement intérieur qui doit être préparé par le Conseil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d'Administration et adopté par l'Assemblée Générale.</w:t>
      </w:r>
    </w:p>
    <w:p w:rsidR="00CE0754" w:rsidRPr="002E5673" w:rsidRDefault="00FA311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lastRenderedPageBreak/>
        <w:t xml:space="preserve">11. </w:t>
      </w:r>
      <w:r w:rsidR="00CE0754" w:rsidRPr="002E5673">
        <w:rPr>
          <w:rFonts w:cs="FranklinGothic-Book"/>
          <w:color w:val="000000"/>
        </w:rPr>
        <w:t>Pour les postes vacants</w:t>
      </w:r>
      <w:r w:rsidRPr="002E5673">
        <w:rPr>
          <w:rFonts w:cs="FranklinGothic-Book"/>
          <w:color w:val="000000"/>
        </w:rPr>
        <w:t xml:space="preserve"> de fonctions obligatoires</w:t>
      </w:r>
      <w:r w:rsidR="00CE0754" w:rsidRPr="002E5673">
        <w:rPr>
          <w:rFonts w:cs="FranklinGothic-Book"/>
          <w:color w:val="000000"/>
        </w:rPr>
        <w:t>, l'Assemblée Générale suivante procède à leurs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 xml:space="preserve">remplacements pour le temps qui s'écoulera jusqu'à l'élection suivante. </w:t>
      </w:r>
      <w:r w:rsidRPr="002E5673">
        <w:rPr>
          <w:rFonts w:cs="FranklinGothic-Book"/>
          <w:color w:val="000000"/>
        </w:rPr>
        <w:t xml:space="preserve">Pour les postes vacants de fonction non obligatoire, l'Assemblée Générale suivante peut procéder </w:t>
      </w:r>
      <w:r w:rsidR="00260BB4" w:rsidRPr="002E5673">
        <w:rPr>
          <w:rFonts w:cs="FranklinGothic-Book"/>
          <w:color w:val="000000"/>
        </w:rPr>
        <w:t>éventuellement</w:t>
      </w:r>
      <w:r w:rsidRPr="002E5673">
        <w:rPr>
          <w:rFonts w:cs="FranklinGothic-Book"/>
          <w:color w:val="000000"/>
        </w:rPr>
        <w:t xml:space="preserve"> à leurs remplacements pour le temps qui s'écoulera jusqu'à l'élection suivante </w:t>
      </w:r>
      <w:r w:rsidR="00CE0754" w:rsidRPr="002E5673">
        <w:rPr>
          <w:rFonts w:cs="FranklinGothic-Book"/>
          <w:color w:val="000000"/>
        </w:rPr>
        <w:t>Le Conseil</w:t>
      </w:r>
      <w:r w:rsidR="00260BB4" w:rsidRPr="002E5673">
        <w:rPr>
          <w:rFonts w:cs="FranklinGothic-Book"/>
          <w:color w:val="000000"/>
        </w:rPr>
        <w:t xml:space="preserve"> d’Administration </w:t>
      </w:r>
      <w:r w:rsidR="00CE0754" w:rsidRPr="002E5673">
        <w:rPr>
          <w:rFonts w:cs="FranklinGothic-Book"/>
          <w:color w:val="000000"/>
        </w:rPr>
        <w:t xml:space="preserve">peut s'adjoindre </w:t>
      </w:r>
      <w:r w:rsidR="00260BB4" w:rsidRPr="002E5673">
        <w:rPr>
          <w:rFonts w:cs="FranklinGothic-Book"/>
          <w:color w:val="000000"/>
        </w:rPr>
        <w:t xml:space="preserve">par cooptation et à l’unanimité </w:t>
      </w:r>
      <w:r w:rsidR="00CE0754" w:rsidRPr="002E5673">
        <w:rPr>
          <w:rFonts w:cs="FranklinGothic-Book"/>
          <w:color w:val="000000"/>
        </w:rPr>
        <w:t>un ou plusieurs membres qui siègent à titre consultatif</w:t>
      </w:r>
      <w:r w:rsidR="00260BB4" w:rsidRPr="002E5673">
        <w:rPr>
          <w:rFonts w:cs="FranklinGothic-Book"/>
          <w:color w:val="000000"/>
        </w:rPr>
        <w:t xml:space="preserve"> jusqu’à leur validation par l’Assemblée Générale</w:t>
      </w:r>
      <w:r w:rsidR="00CE0754" w:rsidRPr="002E5673">
        <w:rPr>
          <w:rFonts w:cs="FranklinGothic-Book"/>
          <w:color w:val="000000"/>
        </w:rPr>
        <w:t>.</w:t>
      </w:r>
    </w:p>
    <w:p w:rsidR="00CE0754" w:rsidRPr="002E5673" w:rsidRDefault="00260BB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 xml:space="preserve">12. </w:t>
      </w:r>
      <w:r w:rsidR="00CE0754" w:rsidRPr="002E5673">
        <w:rPr>
          <w:rFonts w:cs="FranklinGothic-Book"/>
          <w:color w:val="000000"/>
        </w:rPr>
        <w:t>Les membres du Conseil d'Administration ne peuvent recevoir de rétribution en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cette qualité, ni en celle de membre du bureau.</w:t>
      </w:r>
    </w:p>
    <w:p w:rsidR="00CE0754" w:rsidRPr="002E5673" w:rsidRDefault="00260BB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 xml:space="preserve">13. </w:t>
      </w:r>
      <w:r w:rsidR="00CE0754" w:rsidRPr="002E5673">
        <w:rPr>
          <w:rFonts w:cs="FranklinGothic-Book"/>
          <w:color w:val="000000"/>
        </w:rPr>
        <w:t xml:space="preserve">Tout contrat ou toute convention </w:t>
      </w:r>
      <w:r w:rsidR="009325DE">
        <w:rPr>
          <w:rFonts w:cs="FranklinGothic-Book"/>
          <w:color w:val="000000"/>
        </w:rPr>
        <w:t>passé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entre l’association d’une part et un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administrateur, son conjoint ou un proche d’autre part, est soumis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au Conseil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d’Administration et est présenté à l’assemblée générale suivante pour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information.</w:t>
      </w:r>
    </w:p>
    <w:p w:rsidR="00260BB4" w:rsidRPr="002E5673" w:rsidRDefault="00260BB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>Article 7 : Réunions du Conseil</w:t>
      </w:r>
    </w:p>
    <w:p w:rsidR="00260BB4" w:rsidRPr="002E5673" w:rsidRDefault="00260BB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</w:p>
    <w:p w:rsidR="00260BB4" w:rsidRPr="002E5673" w:rsidRDefault="00260BB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 xml:space="preserve">1. </w:t>
      </w:r>
      <w:r w:rsidR="00CE0754" w:rsidRPr="002E5673">
        <w:rPr>
          <w:rFonts w:cs="FranklinGothic-Book"/>
          <w:color w:val="000000"/>
        </w:rPr>
        <w:t>Le Conseil se réunit au moins une fois par trimestre et chaque fois qu'il est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convoqué par son Président ou sur la demande du quart de ses membres.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 xml:space="preserve">La présence </w:t>
      </w:r>
      <w:r w:rsidRPr="002E5673">
        <w:rPr>
          <w:rFonts w:cs="FranklinGothic-Book"/>
          <w:color w:val="000000"/>
        </w:rPr>
        <w:t>des deux tiers</w:t>
      </w:r>
      <w:r w:rsidR="00CE0754" w:rsidRPr="002E5673">
        <w:rPr>
          <w:rFonts w:cs="FranklinGothic-Book"/>
          <w:color w:val="000000"/>
        </w:rPr>
        <w:t xml:space="preserve"> des membres du Conseil est nécessaire pour la validité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des délibérations.</w:t>
      </w:r>
      <w:r w:rsidRPr="002E5673">
        <w:rPr>
          <w:rFonts w:cs="FranklinGothic-Book"/>
          <w:color w:val="000000"/>
        </w:rPr>
        <w:t xml:space="preserve"> Le vote des décisions se fait à la majorité simple et à main levée.</w:t>
      </w:r>
    </w:p>
    <w:p w:rsidR="00CE0754" w:rsidRPr="002E5673" w:rsidRDefault="00260BB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 xml:space="preserve">2. </w:t>
      </w:r>
      <w:r w:rsidR="00CE0754" w:rsidRPr="002E5673">
        <w:rPr>
          <w:rFonts w:cs="FranklinGothic-Book"/>
          <w:color w:val="000000"/>
        </w:rPr>
        <w:t>Tout membre du Conseil qui aura, sans excuse acceptée par celui-ci, manqué à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trois séances consécutives pourra être considéré comme démissionnaire.</w:t>
      </w:r>
    </w:p>
    <w:p w:rsidR="00CE0754" w:rsidRPr="002E5673" w:rsidRDefault="00260BB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 xml:space="preserve">3. </w:t>
      </w:r>
      <w:r w:rsidR="00CE0754" w:rsidRPr="002E5673">
        <w:rPr>
          <w:rFonts w:cs="FranklinGothic-Book"/>
          <w:color w:val="000000"/>
        </w:rPr>
        <w:t>Le Conseil adopte avant le début de l’exercice le budget prévisionnel annuel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préparé par le Trésorier.</w:t>
      </w:r>
    </w:p>
    <w:p w:rsidR="00CE0754" w:rsidRPr="002E5673" w:rsidRDefault="00260BB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 xml:space="preserve">4. </w:t>
      </w:r>
      <w:r w:rsidR="00CE0754" w:rsidRPr="002E5673">
        <w:rPr>
          <w:rFonts w:cs="FranklinGothic-Book"/>
          <w:color w:val="000000"/>
        </w:rPr>
        <w:t xml:space="preserve">Il est tenu un </w:t>
      </w:r>
      <w:r w:rsidRPr="002E5673">
        <w:rPr>
          <w:rFonts w:cs="FranklinGothic-Book"/>
          <w:color w:val="000000"/>
        </w:rPr>
        <w:t>compte-rendu</w:t>
      </w:r>
      <w:r w:rsidR="00CE0754" w:rsidRPr="002E5673">
        <w:rPr>
          <w:rFonts w:cs="FranklinGothic-Book"/>
          <w:color w:val="000000"/>
        </w:rPr>
        <w:t xml:space="preserve"> des séances</w:t>
      </w:r>
      <w:r w:rsidRPr="002E5673">
        <w:rPr>
          <w:rFonts w:cs="FranklinGothic-Book"/>
          <w:color w:val="000000"/>
        </w:rPr>
        <w:t xml:space="preserve"> par le Secrétaire ou son éventuel adjoint</w:t>
      </w:r>
      <w:r w:rsidR="00CE0754" w:rsidRPr="002E5673">
        <w:rPr>
          <w:rFonts w:cs="FranklinGothic-Book"/>
          <w:color w:val="000000"/>
        </w:rPr>
        <w:t xml:space="preserve">. Les </w:t>
      </w:r>
      <w:r w:rsidRPr="002E5673">
        <w:rPr>
          <w:rFonts w:cs="FranklinGothic-Book"/>
          <w:color w:val="000000"/>
        </w:rPr>
        <w:t>comptes-rendus</w:t>
      </w:r>
      <w:r w:rsidR="00CE0754" w:rsidRPr="002E5673">
        <w:rPr>
          <w:rFonts w:cs="FranklinGothic-Book"/>
          <w:color w:val="000000"/>
        </w:rPr>
        <w:t xml:space="preserve"> sont signés par le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Président et le Secrétaire.</w:t>
      </w:r>
      <w:r w:rsidRPr="002E5673">
        <w:rPr>
          <w:rFonts w:cs="FranklinGothic-Book"/>
          <w:color w:val="000000"/>
        </w:rPr>
        <w:t xml:space="preserve"> Ils sont accessibles aux membres du club sur simple demande auprès du Secrétaire.</w:t>
      </w:r>
    </w:p>
    <w:p w:rsidR="00260BB4" w:rsidRPr="002E5673" w:rsidRDefault="00260BB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HandelRegular"/>
          <w:color w:val="000000"/>
        </w:rPr>
      </w:pPr>
      <w:r w:rsidRPr="002E5673">
        <w:rPr>
          <w:rFonts w:cs="HandelRegular"/>
          <w:color w:val="000000"/>
        </w:rPr>
        <w:t>TITRE IV ASSEMBLEES GENERALES</w:t>
      </w:r>
    </w:p>
    <w:p w:rsidR="00260BB4" w:rsidRPr="002E5673" w:rsidRDefault="00260BB4" w:rsidP="00CE0754">
      <w:pPr>
        <w:autoSpaceDE w:val="0"/>
        <w:autoSpaceDN w:val="0"/>
        <w:adjustRightInd w:val="0"/>
        <w:spacing w:after="0" w:line="240" w:lineRule="auto"/>
        <w:rPr>
          <w:rFonts w:cs="HandelRegular"/>
          <w:color w:val="000000"/>
        </w:rPr>
      </w:pP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>Article 8 : Fonctionnement</w:t>
      </w:r>
    </w:p>
    <w:p w:rsidR="00260BB4" w:rsidRPr="002E5673" w:rsidRDefault="00260BB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</w:p>
    <w:p w:rsidR="00CE0754" w:rsidRPr="002E5673" w:rsidRDefault="00260BB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 xml:space="preserve">1. </w:t>
      </w:r>
      <w:r w:rsidR="00CE0754" w:rsidRPr="002E5673">
        <w:rPr>
          <w:rFonts w:cs="FranklinGothic-Book"/>
          <w:color w:val="000000"/>
        </w:rPr>
        <w:t>L'Assemblée Générale de l'association est composée de tous les membres prévus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au premier alinéa de l'Article 2, à jour de leurs cotisations. Les membres âgés de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seize ans au moins au jour de l'Assemblée prennent part aux votes.</w:t>
      </w:r>
    </w:p>
    <w:p w:rsidR="00CE0754" w:rsidRPr="002E5673" w:rsidRDefault="00260BB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 xml:space="preserve">2. </w:t>
      </w:r>
      <w:r w:rsidR="00CE0754" w:rsidRPr="002E5673">
        <w:rPr>
          <w:rFonts w:cs="FranklinGothic-Book"/>
          <w:color w:val="000000"/>
        </w:rPr>
        <w:t>Elle se réunit une fois par an, de préférence avant les assemblées générales des</w:t>
      </w:r>
      <w:r w:rsidR="00AF112F"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 xml:space="preserve">organes déconcentrés, et chaque fois qu'elle est convoquée par le Conseil </w:t>
      </w:r>
      <w:r w:rsidR="00AF112F" w:rsidRPr="002E5673">
        <w:rPr>
          <w:rFonts w:cs="FranklinGothic-Book"/>
          <w:color w:val="000000"/>
        </w:rPr>
        <w:t xml:space="preserve">d’Administration </w:t>
      </w:r>
      <w:r w:rsidR="00CE0754" w:rsidRPr="002E5673">
        <w:rPr>
          <w:rFonts w:cs="FranklinGothic-Book"/>
          <w:color w:val="000000"/>
        </w:rPr>
        <w:t>ou sur</w:t>
      </w:r>
      <w:r w:rsidR="00AF112F"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la demande du quart au moins des membres actifs.</w:t>
      </w:r>
      <w:r w:rsidR="00AF112F"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Son ordre du jour est fixé par le Conseil d'Administration.</w:t>
      </w:r>
      <w:r w:rsidR="00AF112F" w:rsidRPr="002E5673">
        <w:rPr>
          <w:rFonts w:cs="FranklinGothic-Book"/>
          <w:color w:val="000000"/>
        </w:rPr>
        <w:t xml:space="preserve"> En cas de demande émanant des membres, il va de soi que le point soulevé par le tiers des membres actifs sera inscrit à l’ordre du jour. </w:t>
      </w:r>
      <w:r w:rsidR="00CE0754" w:rsidRPr="002E5673">
        <w:rPr>
          <w:rFonts w:cs="FranklinGothic-Book"/>
          <w:color w:val="000000"/>
        </w:rPr>
        <w:t>Son bureau est celui du Conseil</w:t>
      </w:r>
      <w:r w:rsidR="00AF112F" w:rsidRPr="002E5673">
        <w:rPr>
          <w:rFonts w:cs="FranklinGothic-Book"/>
          <w:color w:val="000000"/>
        </w:rPr>
        <w:t xml:space="preserve"> d’Administration</w:t>
      </w:r>
      <w:r w:rsidR="00CE0754" w:rsidRPr="002E5673">
        <w:rPr>
          <w:rFonts w:cs="FranklinGothic-Book"/>
          <w:color w:val="000000"/>
        </w:rPr>
        <w:t>.</w:t>
      </w:r>
    </w:p>
    <w:p w:rsidR="00CE0754" w:rsidRPr="002E5673" w:rsidRDefault="00AF112F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 xml:space="preserve">3. </w:t>
      </w:r>
      <w:r w:rsidR="00CE0754" w:rsidRPr="002E5673">
        <w:rPr>
          <w:rFonts w:cs="FranklinGothic-Book"/>
          <w:color w:val="000000"/>
        </w:rPr>
        <w:t>Elle délibère sur les rapports relatifs à l'activité, à la gestion, à la situation morale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et financière de l'association. Elle approuve les comptes de l'exercice clos au plus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tard six mois après la clôture de cet exercice, vote le budget de l'exercice suivant,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 xml:space="preserve">délibère sur les </w:t>
      </w:r>
      <w:r w:rsidRPr="002E5673">
        <w:rPr>
          <w:rFonts w:cs="FranklinGothic-Book"/>
          <w:color w:val="000000"/>
        </w:rPr>
        <w:t>q</w:t>
      </w:r>
      <w:r w:rsidR="00CE0754" w:rsidRPr="002E5673">
        <w:rPr>
          <w:rFonts w:cs="FranklinGothic-Book"/>
          <w:color w:val="000000"/>
        </w:rPr>
        <w:t>uestions mises à l'ordre du jour.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Elle pourvoit au renouvellement des membres du Conseil d'Administration dans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les conditions fixées à l'Article 6.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Elle se prononce, sous réserve des approbations nécessaires, sur les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modifications des statuts.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Pour toutes les délibérations, le vote par procuration est autorisé.</w:t>
      </w:r>
    </w:p>
    <w:p w:rsidR="00AF112F" w:rsidRPr="002E5673" w:rsidRDefault="00AF112F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>Article 9 : Conditions de vote</w:t>
      </w:r>
    </w:p>
    <w:p w:rsidR="00AF112F" w:rsidRPr="002E5673" w:rsidRDefault="00AF112F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>Les délibérations sont prises à la majorité des voix des membres présents ou</w:t>
      </w:r>
      <w:r w:rsidR="00AF112F" w:rsidRPr="002E5673">
        <w:rPr>
          <w:rFonts w:cs="FranklinGothic-Book"/>
          <w:color w:val="000000"/>
        </w:rPr>
        <w:t xml:space="preserve"> </w:t>
      </w:r>
      <w:r w:rsidRPr="002E5673">
        <w:rPr>
          <w:rFonts w:cs="FranklinGothic-Book"/>
          <w:color w:val="000000"/>
        </w:rPr>
        <w:t>représentés à l'Assemblée. Pour la validité des délibérations, la présence du quart</w:t>
      </w:r>
      <w:r w:rsidR="00AF112F" w:rsidRPr="002E5673">
        <w:rPr>
          <w:rFonts w:cs="FranklinGothic-Book"/>
          <w:color w:val="000000"/>
        </w:rPr>
        <w:t xml:space="preserve"> </w:t>
      </w:r>
      <w:r w:rsidRPr="002E5673">
        <w:rPr>
          <w:rFonts w:cs="FranklinGothic-Book"/>
          <w:color w:val="000000"/>
        </w:rPr>
        <w:t>des membres visés à l'Article 8 est nécessaire. Si ce quorum n'est pas atteint, une</w:t>
      </w:r>
      <w:r w:rsidR="00AF112F" w:rsidRPr="002E5673">
        <w:rPr>
          <w:rFonts w:cs="FranklinGothic-Book"/>
          <w:color w:val="000000"/>
        </w:rPr>
        <w:t xml:space="preserve"> </w:t>
      </w:r>
      <w:r w:rsidRPr="002E5673">
        <w:rPr>
          <w:rFonts w:cs="FranklinGothic-Book"/>
          <w:color w:val="000000"/>
        </w:rPr>
        <w:t xml:space="preserve">deuxième Assemblée est convoquée avec le même ordre du jour, à </w:t>
      </w:r>
      <w:r w:rsidR="00AF112F" w:rsidRPr="002E5673">
        <w:rPr>
          <w:rFonts w:cs="FranklinGothic-Book"/>
          <w:color w:val="000000"/>
        </w:rPr>
        <w:t>15</w:t>
      </w:r>
      <w:r w:rsidRPr="002E5673">
        <w:rPr>
          <w:rFonts w:cs="FranklinGothic-Book"/>
          <w:color w:val="000000"/>
        </w:rPr>
        <w:t xml:space="preserve"> jours au</w:t>
      </w:r>
      <w:r w:rsidR="00AF112F" w:rsidRPr="002E5673">
        <w:rPr>
          <w:rFonts w:cs="FranklinGothic-Book"/>
          <w:color w:val="000000"/>
        </w:rPr>
        <w:t xml:space="preserve"> </w:t>
      </w:r>
      <w:r w:rsidRPr="002E5673">
        <w:rPr>
          <w:rFonts w:cs="FranklinGothic-Book"/>
          <w:color w:val="000000"/>
        </w:rPr>
        <w:t>moins d'intervalle. Cette deuxième Assemblée délibère valablement quel que soit</w:t>
      </w:r>
      <w:r w:rsidR="00AF112F" w:rsidRPr="002E5673">
        <w:rPr>
          <w:rFonts w:cs="FranklinGothic-Book"/>
          <w:color w:val="000000"/>
        </w:rPr>
        <w:t xml:space="preserve"> </w:t>
      </w:r>
      <w:r w:rsidRPr="002E5673">
        <w:rPr>
          <w:rFonts w:cs="FranklinGothic-Book"/>
          <w:color w:val="000000"/>
        </w:rPr>
        <w:t>le nombre des membres présents.</w:t>
      </w:r>
    </w:p>
    <w:p w:rsidR="00AF112F" w:rsidRPr="002E5673" w:rsidRDefault="00AF112F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HandelRegular"/>
          <w:color w:val="000000"/>
        </w:rPr>
      </w:pPr>
      <w:r w:rsidRPr="002E5673">
        <w:rPr>
          <w:rFonts w:cs="HandelRegular"/>
          <w:color w:val="000000"/>
        </w:rPr>
        <w:t>TITRE V REPRESENTATION</w:t>
      </w:r>
    </w:p>
    <w:p w:rsidR="00AF112F" w:rsidRPr="002E5673" w:rsidRDefault="00AF112F" w:rsidP="00CE0754">
      <w:pPr>
        <w:autoSpaceDE w:val="0"/>
        <w:autoSpaceDN w:val="0"/>
        <w:adjustRightInd w:val="0"/>
        <w:spacing w:after="0" w:line="240" w:lineRule="auto"/>
        <w:rPr>
          <w:rFonts w:cs="HandelRegular"/>
          <w:color w:val="000000"/>
        </w:rPr>
      </w:pP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lastRenderedPageBreak/>
        <w:t>Article 10</w:t>
      </w:r>
      <w:r w:rsidR="00AF112F" w:rsidRPr="002E5673">
        <w:rPr>
          <w:rFonts w:cs="FranklinGothic-Book"/>
          <w:color w:val="000000"/>
        </w:rPr>
        <w:t> : Le président</w:t>
      </w:r>
    </w:p>
    <w:p w:rsidR="00AF112F" w:rsidRPr="002E5673" w:rsidRDefault="00AF112F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>L'association est représentée par son Président dans tous les actes de la vie</w:t>
      </w:r>
      <w:r w:rsidR="00AF112F" w:rsidRPr="002E5673">
        <w:rPr>
          <w:rFonts w:cs="FranklinGothic-Book"/>
          <w:color w:val="000000"/>
        </w:rPr>
        <w:t xml:space="preserve"> </w:t>
      </w:r>
      <w:r w:rsidRPr="002E5673">
        <w:rPr>
          <w:rFonts w:cs="FranklinGothic-Book"/>
          <w:color w:val="000000"/>
        </w:rPr>
        <w:t>civile, ainsi que dans toutes les instances régionales et départementales dont fait</w:t>
      </w:r>
      <w:r w:rsidR="00AF112F" w:rsidRPr="002E5673">
        <w:rPr>
          <w:rFonts w:cs="FranklinGothic-Book"/>
          <w:color w:val="000000"/>
        </w:rPr>
        <w:t xml:space="preserve"> </w:t>
      </w:r>
      <w:r w:rsidRPr="002E5673">
        <w:rPr>
          <w:rFonts w:cs="FranklinGothic-Book"/>
          <w:color w:val="000000"/>
        </w:rPr>
        <w:t>partie l'association.</w:t>
      </w: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>Le Président peut designer un autre membre du Conseil d'Administration pour le</w:t>
      </w:r>
      <w:r w:rsidR="00AF112F" w:rsidRPr="002E5673">
        <w:rPr>
          <w:rFonts w:cs="FranklinGothic-Book"/>
          <w:color w:val="000000"/>
        </w:rPr>
        <w:t xml:space="preserve"> </w:t>
      </w:r>
      <w:r w:rsidRPr="002E5673">
        <w:rPr>
          <w:rFonts w:cs="FranklinGothic-Book"/>
          <w:color w:val="000000"/>
        </w:rPr>
        <w:t>remplacer en cas d'empêchement.</w:t>
      </w:r>
    </w:p>
    <w:p w:rsidR="00AF112F" w:rsidRPr="002E5673" w:rsidRDefault="00AF112F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HandelRegular"/>
          <w:color w:val="000000"/>
        </w:rPr>
      </w:pPr>
      <w:r w:rsidRPr="002E5673">
        <w:rPr>
          <w:rFonts w:cs="HandelRegular"/>
          <w:color w:val="000000"/>
        </w:rPr>
        <w:t>TITRE VI MODIFICATION DES STATUTS ET DISSOLUTION</w:t>
      </w: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>ASSEMBLEE GENERALE EXTRAORDINAIRE</w:t>
      </w:r>
    </w:p>
    <w:p w:rsidR="00AF112F" w:rsidRPr="002E5673" w:rsidRDefault="00AF112F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>Article 11 : Modification</w:t>
      </w:r>
    </w:p>
    <w:p w:rsidR="00AF112F" w:rsidRPr="002E5673" w:rsidRDefault="00AF112F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</w:p>
    <w:p w:rsidR="00CE0754" w:rsidRPr="002E5673" w:rsidRDefault="00AF112F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 xml:space="preserve">1. </w:t>
      </w:r>
      <w:r w:rsidR="00CE0754" w:rsidRPr="002E5673">
        <w:rPr>
          <w:rFonts w:cs="FranklinGothic-Book"/>
          <w:color w:val="000000"/>
        </w:rPr>
        <w:t>Les Statuts ne peuvent être modifiés que sur la proposition du Conseil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 xml:space="preserve">d'Administration ou du </w:t>
      </w:r>
      <w:r w:rsidRPr="002E5673">
        <w:rPr>
          <w:rFonts w:cs="FranklinGothic-Book"/>
          <w:color w:val="000000"/>
        </w:rPr>
        <w:t>tiers</w:t>
      </w:r>
      <w:r w:rsidR="00CE0754" w:rsidRPr="002E5673">
        <w:rPr>
          <w:rFonts w:cs="FranklinGothic-Book"/>
          <w:color w:val="000000"/>
        </w:rPr>
        <w:t xml:space="preserve"> des membres adhérents actifs.</w:t>
      </w:r>
    </w:p>
    <w:p w:rsidR="00CE0754" w:rsidRPr="002E5673" w:rsidRDefault="00AF112F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 xml:space="preserve">2. </w:t>
      </w:r>
      <w:r w:rsidR="00CE0754" w:rsidRPr="002E5673">
        <w:rPr>
          <w:rFonts w:cs="FranklinGothic-Book"/>
          <w:color w:val="000000"/>
        </w:rPr>
        <w:t>Cette dernière proposition doit être soumise au bureau un mois au moins avant la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 xml:space="preserve">tenue de l'Assemblée. </w:t>
      </w:r>
      <w:r w:rsidRPr="002E5673">
        <w:rPr>
          <w:rFonts w:cs="FranklinGothic-Book"/>
          <w:color w:val="000000"/>
        </w:rPr>
        <w:t xml:space="preserve">La publication des propositions de modifications définitives apportées aux statuts doit avoir lieu au moins une semaine avant l’Assemblée par l’intermédiaire du site du club. 3. 3. 3. </w:t>
      </w:r>
      <w:r w:rsidR="00CE0754" w:rsidRPr="002E5673">
        <w:rPr>
          <w:rFonts w:cs="FranklinGothic-Book"/>
          <w:color w:val="000000"/>
        </w:rPr>
        <w:t>L'Assemblée doit se composer du quart au moins des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 xml:space="preserve">membres visés au premier alinéa de l'Article 8. Si </w:t>
      </w:r>
      <w:r w:rsidRPr="002E5673">
        <w:rPr>
          <w:rFonts w:cs="FranklinGothic-Book"/>
          <w:color w:val="000000"/>
        </w:rPr>
        <w:t>ce quorum</w:t>
      </w:r>
      <w:r w:rsidR="00CE0754" w:rsidRPr="002E5673">
        <w:rPr>
          <w:rFonts w:cs="FranklinGothic-Book"/>
          <w:color w:val="000000"/>
        </w:rPr>
        <w:t xml:space="preserve"> n'est pas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 xml:space="preserve">atteint, une deuxième Assemblée est convoquée à la suite, mais à au moins </w:t>
      </w:r>
      <w:r w:rsidR="00366F29" w:rsidRPr="002E5673">
        <w:rPr>
          <w:rFonts w:cs="FranklinGothic-Book"/>
          <w:color w:val="000000"/>
        </w:rPr>
        <w:t xml:space="preserve">quinze </w:t>
      </w:r>
      <w:r w:rsidR="00CE0754" w:rsidRPr="002E5673">
        <w:rPr>
          <w:rFonts w:cs="FranklinGothic-Book"/>
          <w:color w:val="000000"/>
        </w:rPr>
        <w:t>jours d'intervalle. Elle peut alors valablement délibérer, quel que soit le nombre</w:t>
      </w:r>
      <w:r w:rsidR="00366F29"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des membres présents.</w:t>
      </w:r>
    </w:p>
    <w:p w:rsidR="00CE0754" w:rsidRPr="002E5673" w:rsidRDefault="00366F29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 xml:space="preserve">4. </w:t>
      </w:r>
      <w:r w:rsidR="00CE0754" w:rsidRPr="002E5673">
        <w:rPr>
          <w:rFonts w:cs="FranklinGothic-Book"/>
          <w:color w:val="000000"/>
        </w:rPr>
        <w:t>Dans tous les cas, les statuts ne peuvent être modifiés qu'à la majorité des deux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tiers des voix des membres présents ou représentés à l'Assemblée.</w:t>
      </w:r>
    </w:p>
    <w:p w:rsidR="00366F29" w:rsidRPr="002E5673" w:rsidRDefault="00366F29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>Article 12 : Dissolution</w:t>
      </w:r>
    </w:p>
    <w:p w:rsidR="00366F29" w:rsidRPr="002E5673" w:rsidRDefault="00366F29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</w:p>
    <w:p w:rsidR="00366F29" w:rsidRPr="002E5673" w:rsidRDefault="00366F29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 xml:space="preserve">1. </w:t>
      </w:r>
      <w:r w:rsidR="00CE0754" w:rsidRPr="002E5673">
        <w:rPr>
          <w:rFonts w:cs="FranklinGothic-Book"/>
          <w:color w:val="000000"/>
        </w:rPr>
        <w:t>L'Assemblée Générale appelée à se prononcer sur la dissolution de l'association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est convoquée spécialement à cet effet.</w:t>
      </w:r>
      <w:r w:rsidRPr="002E5673">
        <w:rPr>
          <w:rFonts w:cs="FranklinGothic-Book"/>
          <w:color w:val="000000"/>
        </w:rPr>
        <w:t xml:space="preserve"> </w:t>
      </w:r>
    </w:p>
    <w:p w:rsidR="00366F29" w:rsidRPr="002E5673" w:rsidRDefault="00366F29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 xml:space="preserve">2. </w:t>
      </w:r>
      <w:r w:rsidR="00CE0754" w:rsidRPr="002E5673">
        <w:rPr>
          <w:rFonts w:cs="FranklinGothic-Book"/>
          <w:color w:val="000000"/>
        </w:rPr>
        <w:t>Elle doit comprendre plus de la moitié des membres visés au premier alinéa de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 xml:space="preserve">l'Article 8. Si </w:t>
      </w:r>
      <w:r w:rsidRPr="002E5673">
        <w:rPr>
          <w:rFonts w:cs="FranklinGothic-Book"/>
          <w:color w:val="000000"/>
        </w:rPr>
        <w:t>ce quorum</w:t>
      </w:r>
      <w:r w:rsidR="00CE0754" w:rsidRPr="002E5673">
        <w:rPr>
          <w:rFonts w:cs="FranklinGothic-Book"/>
          <w:color w:val="000000"/>
        </w:rPr>
        <w:t xml:space="preserve"> n'est pas atteint, une deuxième Assemblée est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 xml:space="preserve">convoquée, mais à au moins </w:t>
      </w:r>
      <w:r w:rsidRPr="002E5673">
        <w:rPr>
          <w:rFonts w:cs="FranklinGothic-Book"/>
          <w:color w:val="000000"/>
        </w:rPr>
        <w:t xml:space="preserve">quinze </w:t>
      </w:r>
      <w:r w:rsidR="00CE0754" w:rsidRPr="002E5673">
        <w:rPr>
          <w:rFonts w:cs="FranklinGothic-Book"/>
          <w:color w:val="000000"/>
        </w:rPr>
        <w:t>jours d'intervalle.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Elle peut alors délibérer valablement quel que soit le nombre de membres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 xml:space="preserve">présents. </w:t>
      </w:r>
    </w:p>
    <w:p w:rsidR="00CE0754" w:rsidRPr="002E5673" w:rsidRDefault="00366F29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 xml:space="preserve">3. </w:t>
      </w:r>
      <w:r w:rsidR="00CE0754" w:rsidRPr="002E5673">
        <w:rPr>
          <w:rFonts w:cs="FranklinGothic-Book"/>
          <w:color w:val="000000"/>
        </w:rPr>
        <w:t>Dans tous les cas, la dissolution de l'association ne peut être prononcée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qu'à la majorité des trois quarts des membres présents ou représentés à cette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Assemblée.</w:t>
      </w:r>
    </w:p>
    <w:p w:rsidR="00366F29" w:rsidRPr="002E5673" w:rsidRDefault="00366F29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>Article 13 : Dévolution</w:t>
      </w:r>
    </w:p>
    <w:p w:rsidR="00366F29" w:rsidRPr="002E5673" w:rsidRDefault="00366F29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</w:p>
    <w:p w:rsidR="00CE0754" w:rsidRPr="002E5673" w:rsidRDefault="00366F29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 xml:space="preserve">1. </w:t>
      </w:r>
      <w:r w:rsidR="00CE0754" w:rsidRPr="002E5673">
        <w:rPr>
          <w:rFonts w:cs="FranklinGothic-Book"/>
          <w:color w:val="000000"/>
        </w:rPr>
        <w:t>En cas de dissolution, l'Assemblée Générale désigne un ou plusieurs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Commissaires chargés de la liquidation des biens de l'association.</w:t>
      </w:r>
    </w:p>
    <w:p w:rsidR="00CE0754" w:rsidRPr="002E5673" w:rsidRDefault="00366F29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 xml:space="preserve">2. </w:t>
      </w:r>
      <w:r w:rsidR="00CE0754" w:rsidRPr="002E5673">
        <w:rPr>
          <w:rFonts w:cs="FranklinGothic-Book"/>
          <w:color w:val="000000"/>
        </w:rPr>
        <w:t>Elle attribue l'actif net, conformément à la Loi, à une ou plusieurs associations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poursuivant le même objet.</w:t>
      </w:r>
    </w:p>
    <w:p w:rsidR="00CE0754" w:rsidRPr="002E5673" w:rsidRDefault="00366F29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 xml:space="preserve">3. </w:t>
      </w:r>
      <w:r w:rsidR="00CE0754" w:rsidRPr="002E5673">
        <w:rPr>
          <w:rFonts w:cs="FranklinGothic-Book"/>
          <w:color w:val="000000"/>
        </w:rPr>
        <w:t>En aucun cas, les membres de l'association ne peuvent se voir attribuer, en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dehors de la reprise de leurs apports, une part quelconque des biens de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l'association.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 xml:space="preserve">Sont toutefois </w:t>
      </w:r>
      <w:proofErr w:type="gramStart"/>
      <w:r w:rsidR="002E5673" w:rsidRPr="002E5673">
        <w:rPr>
          <w:rFonts w:cs="FranklinGothic-Book"/>
          <w:color w:val="000000"/>
        </w:rPr>
        <w:t>e</w:t>
      </w:r>
      <w:r w:rsidR="00CE0754" w:rsidRPr="002E5673">
        <w:rPr>
          <w:rFonts w:cs="FranklinGothic-Book"/>
          <w:color w:val="000000"/>
        </w:rPr>
        <w:t>xceptés</w:t>
      </w:r>
      <w:proofErr w:type="gramEnd"/>
      <w:r w:rsidR="00CE0754" w:rsidRPr="002E5673">
        <w:rPr>
          <w:rFonts w:cs="FranklinGothic-Book"/>
          <w:color w:val="000000"/>
        </w:rPr>
        <w:t xml:space="preserve"> des dispositions du présent article les biens affectés par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l'association à une activité étrangère au sport. Ces biens sont, le cas échéant</w:t>
      </w:r>
      <w:r w:rsidRPr="002E5673">
        <w:rPr>
          <w:rFonts w:cs="FranklinGothic-Book"/>
          <w:color w:val="000000"/>
        </w:rPr>
        <w:t xml:space="preserve"> </w:t>
      </w:r>
      <w:r w:rsidR="00CE0754" w:rsidRPr="002E5673">
        <w:rPr>
          <w:rFonts w:cs="FranklinGothic-Book"/>
          <w:color w:val="000000"/>
        </w:rPr>
        <w:t>liquidés séparément dans les conditions fixées par l'Assemblée Générale.</w:t>
      </w:r>
    </w:p>
    <w:p w:rsidR="00366F29" w:rsidRPr="002E5673" w:rsidRDefault="00366F29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>Article 14 : Ressources</w:t>
      </w:r>
    </w:p>
    <w:p w:rsidR="00366F29" w:rsidRPr="002E5673" w:rsidRDefault="00366F29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>Les ressources de l’association sont multiples et comprennent notamment :</w:t>
      </w: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Arial"/>
          <w:color w:val="000000"/>
        </w:rPr>
        <w:t xml:space="preserve">- </w:t>
      </w:r>
      <w:r w:rsidRPr="002E5673">
        <w:rPr>
          <w:rFonts w:cs="FranklinGothic-Book"/>
          <w:color w:val="000000"/>
        </w:rPr>
        <w:t>Les cotisations versées par les membres,</w:t>
      </w:r>
    </w:p>
    <w:p w:rsidR="00366F29" w:rsidRPr="002E5673" w:rsidRDefault="00366F29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>- Les droits d’utilisation</w:t>
      </w:r>
      <w:r w:rsidR="003A388D" w:rsidRPr="002E5673">
        <w:rPr>
          <w:rFonts w:cs="FranklinGothic-Book"/>
          <w:color w:val="000000"/>
        </w:rPr>
        <w:t xml:space="preserve"> des installations du club par des personnes licenciés FFTA d’autres clubs, par collectivités avec un encadrement compétent, par d’autres associations sous réserve des assurances nécessaires.</w:t>
      </w: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Arial"/>
          <w:color w:val="000000"/>
        </w:rPr>
        <w:t xml:space="preserve">- </w:t>
      </w:r>
      <w:r w:rsidRPr="002E5673">
        <w:rPr>
          <w:rFonts w:cs="FranklinGothic-Book"/>
          <w:color w:val="000000"/>
        </w:rPr>
        <w:t>Les subventions de l’Etat, des collectivités publiques ou de tout organisme</w:t>
      </w:r>
      <w:r w:rsidR="00366F29" w:rsidRPr="002E5673">
        <w:rPr>
          <w:rFonts w:cs="FranklinGothic-Book"/>
          <w:color w:val="000000"/>
        </w:rPr>
        <w:t xml:space="preserve"> </w:t>
      </w:r>
      <w:r w:rsidRPr="002E5673">
        <w:rPr>
          <w:rFonts w:cs="FranklinGothic-Book"/>
          <w:color w:val="000000"/>
        </w:rPr>
        <w:t>public,</w:t>
      </w: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Arial"/>
          <w:color w:val="000000"/>
        </w:rPr>
        <w:t xml:space="preserve">- </w:t>
      </w:r>
      <w:r w:rsidRPr="002E5673">
        <w:rPr>
          <w:rFonts w:cs="FranklinGothic-Book"/>
          <w:color w:val="000000"/>
        </w:rPr>
        <w:t>Les recettes des manifestations,</w:t>
      </w: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Arial"/>
          <w:color w:val="000000"/>
        </w:rPr>
        <w:t xml:space="preserve">- </w:t>
      </w:r>
      <w:r w:rsidRPr="002E5673">
        <w:rPr>
          <w:rFonts w:cs="FranklinGothic-Book"/>
          <w:color w:val="000000"/>
        </w:rPr>
        <w:t>Les revenus des biens et valeurs appartenant à l’association,</w:t>
      </w: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Arial"/>
          <w:color w:val="000000"/>
        </w:rPr>
        <w:lastRenderedPageBreak/>
        <w:t xml:space="preserve">- </w:t>
      </w:r>
      <w:r w:rsidRPr="002E5673">
        <w:rPr>
          <w:rFonts w:cs="FranklinGothic-Book"/>
          <w:color w:val="000000"/>
        </w:rPr>
        <w:t>Des produits et ventes d’articles divers liés aux activités de l’association,</w:t>
      </w:r>
    </w:p>
    <w:p w:rsidR="003A388D" w:rsidRPr="002E5673" w:rsidRDefault="003A388D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>- Les fonds versés ou prestations en nature à titre publicitaire par des sociétés marchandes, au titre du sponsoring, après accord du Conseil d’Administration qui en rend compte à l’Assemblée Générale.</w:t>
      </w: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Arial"/>
          <w:color w:val="000000"/>
        </w:rPr>
        <w:t xml:space="preserve">- </w:t>
      </w:r>
      <w:r w:rsidRPr="002E5673">
        <w:rPr>
          <w:rFonts w:cs="FranklinGothic-Book"/>
          <w:color w:val="000000"/>
        </w:rPr>
        <w:t>Toutes autres ressources autorisées par les textes législatifs et</w:t>
      </w:r>
      <w:r w:rsidR="00366F29" w:rsidRPr="002E5673">
        <w:rPr>
          <w:rFonts w:cs="FranklinGothic-Book"/>
          <w:color w:val="000000"/>
        </w:rPr>
        <w:t xml:space="preserve"> </w:t>
      </w:r>
      <w:r w:rsidRPr="002E5673">
        <w:rPr>
          <w:rFonts w:cs="FranklinGothic-Book"/>
          <w:color w:val="000000"/>
        </w:rPr>
        <w:t>réglementaires.</w:t>
      </w:r>
    </w:p>
    <w:p w:rsidR="003A388D" w:rsidRPr="002E5673" w:rsidRDefault="003A388D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HandelRegular"/>
          <w:color w:val="000000"/>
        </w:rPr>
      </w:pPr>
      <w:r w:rsidRPr="002E5673">
        <w:rPr>
          <w:rFonts w:cs="HandelRegular"/>
          <w:color w:val="000000"/>
        </w:rPr>
        <w:t>TITRE VII FORMALITES ADMINISTRATIVES</w:t>
      </w:r>
    </w:p>
    <w:p w:rsidR="003A388D" w:rsidRPr="002E5673" w:rsidRDefault="003A388D" w:rsidP="00CE0754">
      <w:pPr>
        <w:autoSpaceDE w:val="0"/>
        <w:autoSpaceDN w:val="0"/>
        <w:adjustRightInd w:val="0"/>
        <w:spacing w:after="0" w:line="240" w:lineRule="auto"/>
        <w:rPr>
          <w:rFonts w:cs="HandelRegular"/>
          <w:color w:val="000000"/>
        </w:rPr>
      </w:pP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>Article 15 : Notifications</w:t>
      </w:r>
    </w:p>
    <w:p w:rsidR="003A388D" w:rsidRPr="002E5673" w:rsidRDefault="003A388D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>Le Président doit effectuer (dans les 3 mois suivants les changements) à la</w:t>
      </w:r>
      <w:r w:rsidR="003A388D" w:rsidRPr="002E5673">
        <w:rPr>
          <w:rFonts w:cs="FranklinGothic-Book"/>
          <w:color w:val="000000"/>
        </w:rPr>
        <w:t xml:space="preserve"> </w:t>
      </w:r>
      <w:proofErr w:type="spellStart"/>
      <w:r w:rsidR="003A388D" w:rsidRPr="002E5673">
        <w:rPr>
          <w:rFonts w:cs="FranklinGothic-Book"/>
          <w:color w:val="000000"/>
        </w:rPr>
        <w:t>sous-</w:t>
      </w:r>
      <w:r w:rsidRPr="002E5673">
        <w:rPr>
          <w:rFonts w:cs="FranklinGothic-Book"/>
          <w:color w:val="000000"/>
        </w:rPr>
        <w:t>Préfecture</w:t>
      </w:r>
      <w:proofErr w:type="spellEnd"/>
      <w:r w:rsidRPr="002E5673">
        <w:rPr>
          <w:rFonts w:cs="FranklinGothic-Book"/>
          <w:color w:val="000000"/>
        </w:rPr>
        <w:t xml:space="preserve"> </w:t>
      </w:r>
      <w:r w:rsidR="003A388D" w:rsidRPr="002E5673">
        <w:rPr>
          <w:rFonts w:cs="FranklinGothic-Book"/>
          <w:color w:val="000000"/>
        </w:rPr>
        <w:t xml:space="preserve">de Céret </w:t>
      </w:r>
      <w:r w:rsidRPr="002E5673">
        <w:rPr>
          <w:rFonts w:cs="FranklinGothic-Book"/>
          <w:color w:val="000000"/>
        </w:rPr>
        <w:t>les déclarations prévues à l'Article 3 du décret du 16 Août 1901</w:t>
      </w:r>
      <w:r w:rsidR="003A388D" w:rsidRPr="002E5673">
        <w:rPr>
          <w:rFonts w:cs="FranklinGothic-Book"/>
          <w:color w:val="000000"/>
        </w:rPr>
        <w:t xml:space="preserve"> </w:t>
      </w:r>
      <w:r w:rsidRPr="002E5673">
        <w:rPr>
          <w:rFonts w:cs="FranklinGothic-Book"/>
          <w:color w:val="000000"/>
        </w:rPr>
        <w:t>portant règlement d'administration pour l'application de la Loi du 1er Juillet 1901</w:t>
      </w:r>
      <w:r w:rsidR="003A388D" w:rsidRPr="002E5673">
        <w:rPr>
          <w:rFonts w:cs="FranklinGothic-Book"/>
          <w:color w:val="000000"/>
        </w:rPr>
        <w:t xml:space="preserve"> </w:t>
      </w:r>
      <w:r w:rsidRPr="002E5673">
        <w:rPr>
          <w:rFonts w:cs="FranklinGothic-Book"/>
          <w:color w:val="000000"/>
        </w:rPr>
        <w:t>et concernant notamment :</w:t>
      </w: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>1. Les modifications apportées aux Statuts,</w:t>
      </w: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>2. Le changement de titre de l'association,</w:t>
      </w: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>3. Le transfert du siège social,</w:t>
      </w: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>4. Les changements survenus au sein du Conseil d'Administration et de</w:t>
      </w:r>
      <w:r w:rsidR="003A388D" w:rsidRPr="002E5673">
        <w:rPr>
          <w:rFonts w:cs="FranklinGothic-Book"/>
          <w:color w:val="000000"/>
        </w:rPr>
        <w:t xml:space="preserve"> </w:t>
      </w:r>
      <w:r w:rsidRPr="002E5673">
        <w:rPr>
          <w:rFonts w:cs="FranklinGothic-Book"/>
          <w:color w:val="000000"/>
        </w:rPr>
        <w:t>son bureau.</w:t>
      </w:r>
    </w:p>
    <w:p w:rsidR="003A388D" w:rsidRPr="002E5673" w:rsidRDefault="003A388D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</w:p>
    <w:p w:rsidR="003A388D" w:rsidRPr="002E5673" w:rsidRDefault="00CE0754" w:rsidP="003A388D">
      <w:pPr>
        <w:autoSpaceDE w:val="0"/>
        <w:autoSpaceDN w:val="0"/>
        <w:adjustRightInd w:val="0"/>
        <w:spacing w:after="0" w:line="240" w:lineRule="auto"/>
        <w:rPr>
          <w:rFonts w:cs="FranklinGothic-BookItalic"/>
          <w:i/>
          <w:iCs/>
          <w:color w:val="000000"/>
        </w:rPr>
      </w:pPr>
      <w:r w:rsidRPr="002E5673">
        <w:rPr>
          <w:rFonts w:cs="FranklinGothic-Book"/>
          <w:color w:val="000000"/>
        </w:rPr>
        <w:t xml:space="preserve">Article 16 : Déclaration d’accident </w:t>
      </w: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Italic"/>
          <w:i/>
          <w:iCs/>
          <w:color w:val="000000"/>
        </w:rPr>
      </w:pP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>Tout accident grave, survenu au sein de l’association, doit être signalé à la</w:t>
      </w:r>
      <w:r w:rsidR="003A388D" w:rsidRPr="002E5673">
        <w:rPr>
          <w:rFonts w:cs="FranklinGothic-Book"/>
          <w:color w:val="000000"/>
        </w:rPr>
        <w:t xml:space="preserve"> </w:t>
      </w:r>
      <w:r w:rsidRPr="002E5673">
        <w:rPr>
          <w:rFonts w:cs="FranklinGothic-Book"/>
          <w:color w:val="000000"/>
        </w:rPr>
        <w:t>Direction Départementale de la Jeunesse et des Sports et à la Fédération</w:t>
      </w:r>
      <w:r w:rsidR="003A388D" w:rsidRPr="002E5673">
        <w:rPr>
          <w:rFonts w:cs="FranklinGothic-Book"/>
          <w:color w:val="000000"/>
        </w:rPr>
        <w:t xml:space="preserve"> </w:t>
      </w:r>
      <w:r w:rsidRPr="002E5673">
        <w:rPr>
          <w:rFonts w:cs="FranklinGothic-Book"/>
          <w:color w:val="000000"/>
        </w:rPr>
        <w:t>Française de Tir l’Arc.</w:t>
      </w:r>
    </w:p>
    <w:p w:rsidR="003A388D" w:rsidRPr="002E5673" w:rsidRDefault="003A388D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>Article 17 : Dépôts</w:t>
      </w:r>
    </w:p>
    <w:p w:rsidR="003A388D" w:rsidRPr="002E5673" w:rsidRDefault="003A388D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>Les Statuts, les Règlements intérieurs, ainsi que les modifications qui peuvent y</w:t>
      </w:r>
      <w:r w:rsidR="003A388D" w:rsidRPr="002E5673">
        <w:rPr>
          <w:rFonts w:cs="FranklinGothic-Book"/>
          <w:color w:val="000000"/>
        </w:rPr>
        <w:t xml:space="preserve"> </w:t>
      </w:r>
      <w:r w:rsidRPr="002E5673">
        <w:rPr>
          <w:rFonts w:cs="FranklinGothic-Book"/>
          <w:color w:val="000000"/>
        </w:rPr>
        <w:t>être apportées doivent être communiqués au Service Départemental de la</w:t>
      </w:r>
      <w:r w:rsidR="003A388D" w:rsidRPr="002E5673">
        <w:rPr>
          <w:rFonts w:cs="FranklinGothic-Book"/>
          <w:color w:val="000000"/>
        </w:rPr>
        <w:t xml:space="preserve"> </w:t>
      </w:r>
      <w:r w:rsidRPr="002E5673">
        <w:rPr>
          <w:rFonts w:cs="FranklinGothic-Book"/>
          <w:color w:val="000000"/>
        </w:rPr>
        <w:t>Jeunesse et des Sports dans le mois qui suit leur adoption en Assemblée</w:t>
      </w:r>
      <w:r w:rsidR="003A388D" w:rsidRPr="002E5673">
        <w:rPr>
          <w:rFonts w:cs="FranklinGothic-Book"/>
          <w:color w:val="000000"/>
        </w:rPr>
        <w:t xml:space="preserve"> </w:t>
      </w:r>
      <w:r w:rsidRPr="002E5673">
        <w:rPr>
          <w:rFonts w:cs="FranklinGothic-Book"/>
          <w:color w:val="000000"/>
        </w:rPr>
        <w:t>Générale, ainsi qu'à la FFTA, par l'intermédiaire de la Ligue Régionale.</w:t>
      </w:r>
    </w:p>
    <w:p w:rsidR="003A388D" w:rsidRPr="002E5673" w:rsidRDefault="003A388D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 xml:space="preserve">Les présents statuts ont été adoptés en Assemblée Générale </w:t>
      </w:r>
      <w:r w:rsidR="003A388D" w:rsidRPr="002E5673">
        <w:rPr>
          <w:rFonts w:cs="FranklinGothic-Book"/>
          <w:color w:val="000000"/>
        </w:rPr>
        <w:t xml:space="preserve">Extraordinaire </w:t>
      </w:r>
      <w:r w:rsidRPr="002E5673">
        <w:rPr>
          <w:rFonts w:cs="FranklinGothic-Book"/>
          <w:color w:val="000000"/>
        </w:rPr>
        <w:t>des adhérents de</w:t>
      </w:r>
      <w:r w:rsidR="003A388D" w:rsidRPr="002E5673">
        <w:rPr>
          <w:rFonts w:cs="FranklinGothic-Book"/>
          <w:color w:val="000000"/>
        </w:rPr>
        <w:t xml:space="preserve"> </w:t>
      </w:r>
      <w:r w:rsidRPr="002E5673">
        <w:rPr>
          <w:rFonts w:cs="FranklinGothic-Book"/>
          <w:color w:val="000000"/>
        </w:rPr>
        <w:t>l'association dite "</w:t>
      </w:r>
      <w:r w:rsidR="003A388D" w:rsidRPr="002E5673">
        <w:rPr>
          <w:rFonts w:cs="FranklinGothic-Book"/>
          <w:color w:val="000000"/>
        </w:rPr>
        <w:t>Compagnie des Archers des Albères</w:t>
      </w:r>
      <w:r w:rsidRPr="002E5673">
        <w:rPr>
          <w:rFonts w:cs="FranklinGothic-Book"/>
          <w:color w:val="000000"/>
        </w:rPr>
        <w:t>" qui s'est tenue :</w:t>
      </w: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>A ..................................................</w:t>
      </w:r>
    </w:p>
    <w:p w:rsidR="00CE0754" w:rsidRPr="002E5673" w:rsidRDefault="00CE0754" w:rsidP="00CE0754">
      <w:pPr>
        <w:autoSpaceDE w:val="0"/>
        <w:autoSpaceDN w:val="0"/>
        <w:adjustRightInd w:val="0"/>
        <w:spacing w:after="0" w:line="240" w:lineRule="auto"/>
        <w:rPr>
          <w:rFonts w:cs="FranklinGothic-Book"/>
          <w:color w:val="000000"/>
        </w:rPr>
      </w:pPr>
      <w:r w:rsidRPr="002E5673">
        <w:rPr>
          <w:rFonts w:cs="FranklinGothic-Book"/>
          <w:color w:val="000000"/>
        </w:rPr>
        <w:t>Le .....................................</w:t>
      </w:r>
    </w:p>
    <w:p w:rsidR="002E5673" w:rsidRPr="002E5673" w:rsidRDefault="002E5673" w:rsidP="00CE0754">
      <w:pPr>
        <w:rPr>
          <w:rFonts w:cs="FranklinGothic-Book"/>
          <w:color w:val="000000"/>
        </w:rPr>
      </w:pPr>
    </w:p>
    <w:p w:rsidR="000621F1" w:rsidRPr="002E5673" w:rsidRDefault="00CE0754" w:rsidP="00CE0754">
      <w:r w:rsidRPr="002E5673">
        <w:rPr>
          <w:rFonts w:cs="FranklinGothic-Book"/>
          <w:color w:val="000000"/>
        </w:rPr>
        <w:t>Signatures :</w:t>
      </w:r>
    </w:p>
    <w:sectPr w:rsidR="000621F1" w:rsidRPr="002E5673" w:rsidSect="00077391">
      <w:footerReference w:type="default" r:id="rId8"/>
      <w:pgSz w:w="11906" w:h="16838"/>
      <w:pgMar w:top="567" w:right="567" w:bottom="90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685" w:rsidRDefault="00AB2685" w:rsidP="002E5673">
      <w:pPr>
        <w:spacing w:after="0" w:line="240" w:lineRule="auto"/>
      </w:pPr>
      <w:r>
        <w:separator/>
      </w:r>
    </w:p>
  </w:endnote>
  <w:endnote w:type="continuationSeparator" w:id="0">
    <w:p w:rsidR="00AB2685" w:rsidRDefault="00AB2685" w:rsidP="002E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el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944"/>
      <w:gridCol w:w="1099"/>
      <w:gridCol w:w="4945"/>
    </w:tblGrid>
    <w:tr w:rsidR="002E567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E5673" w:rsidRDefault="002E5673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E5673" w:rsidRDefault="002E5673">
          <w:pPr>
            <w:pStyle w:val="Sansinterligne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9325DE" w:rsidRPr="009325DE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E5673" w:rsidRDefault="002E5673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E567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E5673" w:rsidRDefault="002E5673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E5673" w:rsidRDefault="002E5673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E5673" w:rsidRDefault="002E5673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E5673" w:rsidRDefault="002E567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685" w:rsidRDefault="00AB2685" w:rsidP="002E5673">
      <w:pPr>
        <w:spacing w:after="0" w:line="240" w:lineRule="auto"/>
      </w:pPr>
      <w:r>
        <w:separator/>
      </w:r>
    </w:p>
  </w:footnote>
  <w:footnote w:type="continuationSeparator" w:id="0">
    <w:p w:rsidR="00AB2685" w:rsidRDefault="00AB2685" w:rsidP="002E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0758"/>
    <w:multiLevelType w:val="hybridMultilevel"/>
    <w:tmpl w:val="B04E341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9A2531"/>
    <w:multiLevelType w:val="hybridMultilevel"/>
    <w:tmpl w:val="D1E01DE0"/>
    <w:lvl w:ilvl="0" w:tplc="8B70AFB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754"/>
    <w:rsid w:val="000621F1"/>
    <w:rsid w:val="00077391"/>
    <w:rsid w:val="00126F13"/>
    <w:rsid w:val="001A1B7C"/>
    <w:rsid w:val="00240B69"/>
    <w:rsid w:val="00260BB4"/>
    <w:rsid w:val="002E5673"/>
    <w:rsid w:val="00366F29"/>
    <w:rsid w:val="003A388D"/>
    <w:rsid w:val="00500EA3"/>
    <w:rsid w:val="00532A79"/>
    <w:rsid w:val="00675C98"/>
    <w:rsid w:val="00687B23"/>
    <w:rsid w:val="00813B3D"/>
    <w:rsid w:val="008609D0"/>
    <w:rsid w:val="009325DE"/>
    <w:rsid w:val="00A430C5"/>
    <w:rsid w:val="00AB2685"/>
    <w:rsid w:val="00AF112F"/>
    <w:rsid w:val="00BA105F"/>
    <w:rsid w:val="00BB07B1"/>
    <w:rsid w:val="00C31D52"/>
    <w:rsid w:val="00C71B43"/>
    <w:rsid w:val="00CE0754"/>
    <w:rsid w:val="00D301CE"/>
    <w:rsid w:val="00F0633F"/>
    <w:rsid w:val="00F87BBA"/>
    <w:rsid w:val="00FA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1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7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430C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E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673"/>
  </w:style>
  <w:style w:type="paragraph" w:styleId="Pieddepage">
    <w:name w:val="footer"/>
    <w:basedOn w:val="Normal"/>
    <w:link w:val="PieddepageCar"/>
    <w:uiPriority w:val="99"/>
    <w:unhideWhenUsed/>
    <w:rsid w:val="002E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673"/>
  </w:style>
  <w:style w:type="paragraph" w:styleId="Sansinterligne">
    <w:name w:val="No Spacing"/>
    <w:link w:val="SansinterligneCar"/>
    <w:uiPriority w:val="1"/>
    <w:qFormat/>
    <w:rsid w:val="002E5673"/>
    <w:pPr>
      <w:spacing w:after="0" w:line="240" w:lineRule="auto"/>
    </w:pPr>
    <w:rPr>
      <w:rFonts w:asciiTheme="minorHAnsi" w:eastAsiaTheme="minorEastAsia" w:hAnsiTheme="minorHAnsi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E5673"/>
    <w:rPr>
      <w:rFonts w:asciiTheme="minorHAnsi" w:eastAsiaTheme="minorEastAsia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2369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Goupil</dc:creator>
  <cp:lastModifiedBy>Stephane Goupil</cp:lastModifiedBy>
  <cp:revision>4</cp:revision>
  <dcterms:created xsi:type="dcterms:W3CDTF">2014-05-17T12:52:00Z</dcterms:created>
  <dcterms:modified xsi:type="dcterms:W3CDTF">2014-11-07T10:19:00Z</dcterms:modified>
</cp:coreProperties>
</file>